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A2E10" w14:textId="77777777" w:rsidR="00844D3A" w:rsidRPr="00705478" w:rsidRDefault="00844D3A" w:rsidP="00F9497B">
      <w:pPr>
        <w:pStyle w:val="IATED-PaperTitle"/>
        <w:spacing w:before="0"/>
      </w:pPr>
      <w:r w:rsidRPr="00705478">
        <w:t>THE PROMISES AND PERILS OF DIAGNOSTIC LABELS</w:t>
      </w:r>
    </w:p>
    <w:p w14:paraId="2686017E" w14:textId="77777777" w:rsidR="00B55A17" w:rsidRPr="00705478" w:rsidRDefault="00B55A17" w:rsidP="00B55A17">
      <w:pPr>
        <w:pStyle w:val="IATED-Authors"/>
      </w:pPr>
      <w:r w:rsidRPr="00705478">
        <w:t>E. Abdurakhmanova</w:t>
      </w:r>
    </w:p>
    <w:p w14:paraId="7DF404E7" w14:textId="77777777" w:rsidR="00B55A17" w:rsidRPr="00705478" w:rsidRDefault="00B55A17" w:rsidP="00B55A17">
      <w:pPr>
        <w:pStyle w:val="IATED-Affiliation"/>
      </w:pPr>
      <w:r w:rsidRPr="00705478">
        <w:t>National Research University Higher School of Economics (RUSSIAN FEDERATION)</w:t>
      </w:r>
    </w:p>
    <w:p w14:paraId="156D12B9" w14:textId="77777777" w:rsidR="00B55A17" w:rsidRPr="00705478" w:rsidRDefault="00B55A17" w:rsidP="00B55A17">
      <w:pPr>
        <w:pStyle w:val="a3"/>
        <w:rPr>
          <w:lang w:val="en-GB"/>
        </w:rPr>
      </w:pPr>
      <w:r w:rsidRPr="00705478">
        <w:rPr>
          <w:lang w:val="en-GB"/>
        </w:rPr>
        <w:t>Abstract</w:t>
      </w:r>
    </w:p>
    <w:p w14:paraId="1473FFFA" w14:textId="35C30B72" w:rsidR="00B55A17" w:rsidRPr="00705478" w:rsidRDefault="00770E80" w:rsidP="00B55A17">
      <w:pPr>
        <w:rPr>
          <w:lang w:val="en-GB"/>
        </w:rPr>
      </w:pPr>
      <w:r w:rsidRPr="00770E80">
        <w:rPr>
          <w:lang w:val="en-GB"/>
        </w:rPr>
        <w:t>People rely on diagnostic labels to identify and solve problems, and psychological and sociological research has documented adverse consequences of diagnostic labels on individual outcomes. This study examines three fundamental questions: (1) To what extent does the introduction of diagnostic labels affect students' academic performance tow</w:t>
      </w:r>
      <w:r>
        <w:rPr>
          <w:lang w:val="en-GB"/>
        </w:rPr>
        <w:t>ards the end of the school year</w:t>
      </w:r>
      <w:r w:rsidRPr="00770E80">
        <w:rPr>
          <w:lang w:val="en-GB"/>
        </w:rPr>
        <w:t>? (2) How do the effects of diagnostic labels for groups and individuals depend on the proportion of other individuals who are also labelled in the group? (3) Is this effect mediated by the length of time spent by the teacher for a particular student</w:t>
      </w:r>
      <w:r w:rsidR="00044522">
        <w:rPr>
          <w:lang w:val="en-GB"/>
        </w:rPr>
        <w:t xml:space="preserve">? To answer these questions, </w:t>
      </w:r>
      <w:r w:rsidRPr="00770E80">
        <w:rPr>
          <w:lang w:val="en-GB"/>
        </w:rPr>
        <w:t xml:space="preserve">a large-scale cluster randomized controlled trial among </w:t>
      </w:r>
      <w:r w:rsidR="00976956">
        <w:rPr>
          <w:lang w:val="en-GB"/>
        </w:rPr>
        <w:t>4460</w:t>
      </w:r>
      <w:r w:rsidRPr="00770E80">
        <w:rPr>
          <w:lang w:val="en-GB"/>
        </w:rPr>
        <w:t xml:space="preserve"> first-grade school children and 186 schools in one region of Russia</w:t>
      </w:r>
      <w:r w:rsidR="00044522">
        <w:rPr>
          <w:lang w:val="en-GB"/>
        </w:rPr>
        <w:t xml:space="preserve"> was conducted</w:t>
      </w:r>
      <w:r w:rsidRPr="00770E80">
        <w:rPr>
          <w:lang w:val="en-GB"/>
        </w:rPr>
        <w:t xml:space="preserve">. Schools were randomly assigned to one of two treatment arms, where teachers received information about the performance of their students (a) without a corresponding diagnostic label for their students’ performance or (b) with a label for students as being “basic” / “proficient” in their academic or “developing” / “mature” in their behavioral performance. </w:t>
      </w:r>
      <w:r w:rsidR="00F53564" w:rsidRPr="00F53564">
        <w:rPr>
          <w:lang w:val="en-GB"/>
        </w:rPr>
        <w:t>Results demonstrate that diagnostic labels do not directly affect students' academic performance. However, diagnostic labels have an indirect effect on the academic performance of students from a specific group. It was also found that the lower a student's academic performance was, the more time the teacher devoted to the student.</w:t>
      </w:r>
    </w:p>
    <w:p w14:paraId="412FD936" w14:textId="25855BC0" w:rsidR="00B55A17" w:rsidRPr="00705478" w:rsidRDefault="00B55A17" w:rsidP="00B55A17">
      <w:pPr>
        <w:rPr>
          <w:sz w:val="24"/>
          <w:lang w:val="en-GB"/>
        </w:rPr>
      </w:pPr>
      <w:r w:rsidRPr="00705478">
        <w:rPr>
          <w:lang w:val="en-GB"/>
        </w:rPr>
        <w:t>Keywords: Diagnostic labels, teachers expectations, students achievement, START, experiment.</w:t>
      </w:r>
    </w:p>
    <w:p w14:paraId="63ACB9B7" w14:textId="77777777" w:rsidR="00B55A17" w:rsidRPr="00705478" w:rsidRDefault="004D3018" w:rsidP="00B55A17">
      <w:pPr>
        <w:pStyle w:val="1"/>
        <w:rPr>
          <w:lang w:val="en-GB"/>
        </w:rPr>
      </w:pPr>
      <w:r>
        <w:rPr>
          <w:lang w:val="en-GB"/>
        </w:rPr>
        <w:t>INTRODUCTION</w:t>
      </w:r>
      <w:r w:rsidR="00B55A17" w:rsidRPr="00705478">
        <w:rPr>
          <w:lang w:val="en-GB"/>
        </w:rPr>
        <w:t xml:space="preserve"> [Arial, 12-point, bol</w:t>
      </w:r>
      <w:r>
        <w:rPr>
          <w:lang w:val="en-GB"/>
        </w:rPr>
        <w:t>d, upper case and left alig.</w:t>
      </w:r>
      <w:r w:rsidR="00B55A17" w:rsidRPr="00705478">
        <w:rPr>
          <w:lang w:val="en-GB"/>
        </w:rPr>
        <w:t>]</w:t>
      </w:r>
    </w:p>
    <w:p w14:paraId="745D9E29" w14:textId="3F0ADA45" w:rsidR="000E2964" w:rsidRPr="00C7429C" w:rsidRDefault="000E2964" w:rsidP="00B55A17">
      <w:pPr>
        <w:rPr>
          <w:lang w:val="en-GB"/>
        </w:rPr>
      </w:pPr>
      <w:r w:rsidRPr="000E2964">
        <w:rPr>
          <w:lang w:val="en-GB"/>
        </w:rPr>
        <w:t>Diagnostic labels are used across hospitals, courts of law, schools, and other key domains of human life. These labels are designed to coordinate social action, enabling people to distribute scarce resources or apply common strategies to address problems</w:t>
      </w:r>
      <w:r w:rsidRPr="00C7429C">
        <w:rPr>
          <w:lang w:val="en-GB"/>
        </w:rPr>
        <w:t>. Of particular interest are diagnostic labels that are applied toward individuals: such as diagnoses of children as having “autism,” or diagnoses of students as displaying “proficient” or “basic” academic performance (</w:t>
      </w:r>
      <w:r w:rsidR="00B76AB1" w:rsidRPr="00C7429C">
        <w:t>[1]</w:t>
      </w:r>
      <w:r w:rsidR="00B76AB1" w:rsidRPr="00C7429C">
        <w:rPr>
          <w:lang w:val="en-GB"/>
        </w:rPr>
        <w:t>,</w:t>
      </w:r>
      <w:r w:rsidRPr="00C7429C">
        <w:rPr>
          <w:lang w:val="en-GB"/>
        </w:rPr>
        <w:t xml:space="preserve"> </w:t>
      </w:r>
      <w:r w:rsidR="00B76AB1" w:rsidRPr="00C7429C">
        <w:rPr>
          <w:lang w:val="en-GB"/>
        </w:rPr>
        <w:t>[2],</w:t>
      </w:r>
      <w:r w:rsidRPr="00C7429C">
        <w:rPr>
          <w:lang w:val="en-GB"/>
        </w:rPr>
        <w:t xml:space="preserve"> </w:t>
      </w:r>
      <w:r w:rsidR="00B76AB1" w:rsidRPr="00C7429C">
        <w:rPr>
          <w:lang w:val="en-GB"/>
        </w:rPr>
        <w:t>[3]</w:t>
      </w:r>
      <w:r w:rsidRPr="00C7429C">
        <w:rPr>
          <w:lang w:val="en-GB"/>
        </w:rPr>
        <w:t>). Research across sociology and psychology suggests that diagnostic labels can stigmatize individuals by transforming a situation that could otherwise be perceived as normal into something problematic (</w:t>
      </w:r>
      <w:r w:rsidR="004E77D2" w:rsidRPr="00C7429C">
        <w:rPr>
          <w:lang w:val="en-GB"/>
        </w:rPr>
        <w:t>[4],</w:t>
      </w:r>
      <w:r w:rsidRPr="00C7429C">
        <w:rPr>
          <w:lang w:val="en-GB"/>
        </w:rPr>
        <w:t xml:space="preserve"> </w:t>
      </w:r>
      <w:r w:rsidR="004E77D2" w:rsidRPr="00C7429C">
        <w:rPr>
          <w:lang w:val="en-GB"/>
        </w:rPr>
        <w:t>[2],</w:t>
      </w:r>
      <w:r w:rsidRPr="00C7429C">
        <w:rPr>
          <w:lang w:val="en-GB"/>
        </w:rPr>
        <w:t xml:space="preserve"> </w:t>
      </w:r>
      <w:r w:rsidR="004E77D2" w:rsidRPr="00C7429C">
        <w:rPr>
          <w:lang w:val="en-GB"/>
        </w:rPr>
        <w:t>[5],</w:t>
      </w:r>
      <w:r w:rsidRPr="00C7429C">
        <w:rPr>
          <w:lang w:val="en-GB"/>
        </w:rPr>
        <w:t xml:space="preserve"> </w:t>
      </w:r>
      <w:r w:rsidR="004E77D2" w:rsidRPr="00C7429C">
        <w:rPr>
          <w:lang w:val="en-GB"/>
        </w:rPr>
        <w:t>[6]</w:t>
      </w:r>
      <w:r w:rsidRPr="00C7429C">
        <w:rPr>
          <w:lang w:val="en-GB"/>
        </w:rPr>
        <w:t>). Diagnostic labels may also lead to self-fulfilling prophecies, such as when students who are labelled as “behind grade level” are expected to perform worse and therefore not challenged enough – what some have called the “soft bigotry of low expectations” (</w:t>
      </w:r>
      <w:r w:rsidR="002E6B5B" w:rsidRPr="00C7429C">
        <w:rPr>
          <w:lang w:val="en-GB"/>
        </w:rPr>
        <w:t>[7]</w:t>
      </w:r>
      <w:r w:rsidR="002E6B5B" w:rsidRPr="00C7429C">
        <w:rPr>
          <w:strike/>
          <w:lang w:val="en-GB"/>
        </w:rPr>
        <w:t>,</w:t>
      </w:r>
      <w:r w:rsidRPr="00C7429C">
        <w:rPr>
          <w:lang w:val="en-GB"/>
        </w:rPr>
        <w:t xml:space="preserve"> </w:t>
      </w:r>
      <w:r w:rsidR="002E6B5B" w:rsidRPr="00C7429C">
        <w:rPr>
          <w:lang w:val="en-GB"/>
        </w:rPr>
        <w:t>[8]</w:t>
      </w:r>
      <w:r w:rsidRPr="00C7429C">
        <w:rPr>
          <w:lang w:val="en-GB"/>
        </w:rPr>
        <w:t>). As such, diagnostic labels do not merely identify problems but often also crystallize and even exacerbate differences across individuals, thus creating problems of their own.</w:t>
      </w:r>
    </w:p>
    <w:p w14:paraId="46896E53" w14:textId="77777777" w:rsidR="000E2964" w:rsidRPr="00C7429C" w:rsidRDefault="00CF0AA3" w:rsidP="00CF0AA3">
      <w:pPr>
        <w:rPr>
          <w:lang w:val="en-GB"/>
        </w:rPr>
      </w:pPr>
      <w:r w:rsidRPr="00C7429C">
        <w:rPr>
          <w:lang w:val="en-GB"/>
        </w:rPr>
        <w:t xml:space="preserve">This study intervenes in this literature by investigating three fundamental, questions: </w:t>
      </w:r>
    </w:p>
    <w:p w14:paraId="215A417E" w14:textId="77777777" w:rsidR="00CF0AA3" w:rsidRPr="00C7429C" w:rsidRDefault="00CF0AA3" w:rsidP="00CF0AA3">
      <w:pPr>
        <w:rPr>
          <w:lang w:val="en-GB"/>
        </w:rPr>
      </w:pPr>
      <w:r w:rsidRPr="00C7429C">
        <w:rPr>
          <w:lang w:val="en-GB"/>
        </w:rPr>
        <w:t>1</w:t>
      </w:r>
      <w:r w:rsidR="00F074D5" w:rsidRPr="00C7429C">
        <w:rPr>
          <w:lang w:val="en-GB"/>
        </w:rPr>
        <w:t>.</w:t>
      </w:r>
      <w:r w:rsidRPr="00C7429C">
        <w:rPr>
          <w:lang w:val="en-GB"/>
        </w:rPr>
        <w:t xml:space="preserve"> To what extent does the introduction of diagnostic labels affect students' academic performance towards the end of the school year? </w:t>
      </w:r>
    </w:p>
    <w:p w14:paraId="1E8F425C" w14:textId="77777777" w:rsidR="00CF0AA3" w:rsidRPr="00C7429C" w:rsidRDefault="00CF0AA3" w:rsidP="00CF0AA3">
      <w:pPr>
        <w:rPr>
          <w:lang w:val="en-GB"/>
        </w:rPr>
      </w:pPr>
      <w:r w:rsidRPr="00C7429C">
        <w:rPr>
          <w:lang w:val="en-GB"/>
        </w:rPr>
        <w:t>2</w:t>
      </w:r>
      <w:r w:rsidR="00F074D5" w:rsidRPr="00C7429C">
        <w:rPr>
          <w:lang w:val="en-GB"/>
        </w:rPr>
        <w:t>.</w:t>
      </w:r>
      <w:r w:rsidRPr="00C7429C">
        <w:rPr>
          <w:lang w:val="en-GB"/>
        </w:rPr>
        <w:t xml:space="preserve"> How do the effects of diagnostic labels for groups and individuals depend on the proportion of other individuals who are also labelled in the group?  </w:t>
      </w:r>
    </w:p>
    <w:p w14:paraId="78F1971D" w14:textId="77777777" w:rsidR="00CF0AA3" w:rsidRPr="00C7429C" w:rsidRDefault="00CF0AA3" w:rsidP="00CF0AA3">
      <w:pPr>
        <w:rPr>
          <w:lang w:val="en-GB"/>
        </w:rPr>
      </w:pPr>
      <w:r w:rsidRPr="00C7429C">
        <w:rPr>
          <w:lang w:val="en-GB"/>
        </w:rPr>
        <w:t>3</w:t>
      </w:r>
      <w:r w:rsidR="00F074D5" w:rsidRPr="00C7429C">
        <w:rPr>
          <w:lang w:val="en-GB"/>
        </w:rPr>
        <w:t>.</w:t>
      </w:r>
      <w:r w:rsidRPr="00C7429C">
        <w:rPr>
          <w:lang w:val="en-GB"/>
        </w:rPr>
        <w:t xml:space="preserve"> Is this effect mediated by the length of time spent by the teacher for a particular student?</w:t>
      </w:r>
    </w:p>
    <w:p w14:paraId="673F2F9D" w14:textId="77777777" w:rsidR="004D3018" w:rsidRPr="00C7429C" w:rsidRDefault="004D3018" w:rsidP="004D3018">
      <w:pPr>
        <w:pStyle w:val="1"/>
        <w:rPr>
          <w:lang w:val="en-GB"/>
        </w:rPr>
      </w:pPr>
      <w:r w:rsidRPr="00C7429C">
        <w:rPr>
          <w:lang w:val="en-GB"/>
        </w:rPr>
        <w:t>METHODOLOGY</w:t>
      </w:r>
    </w:p>
    <w:p w14:paraId="7E129271" w14:textId="77777777" w:rsidR="00013D02" w:rsidRPr="00C7429C" w:rsidRDefault="00013D02" w:rsidP="00C448BB">
      <w:pPr>
        <w:pStyle w:val="2"/>
      </w:pPr>
      <w:r w:rsidRPr="00C7429C">
        <w:t>Research Design</w:t>
      </w:r>
    </w:p>
    <w:p w14:paraId="151EE428" w14:textId="59375447" w:rsidR="00976956" w:rsidRPr="00C7429C" w:rsidRDefault="00C07BAC" w:rsidP="00976956">
      <w:r w:rsidRPr="00C7429C">
        <w:t xml:space="preserve">In order to answer the research questions posed, a cluster randomized controlled trial (RCT) was organized with the participation of 4460 first grade schoolchildren (mean age of children = 7.4 years, proportion female = 0.50) across 186 schools in one of the regions of Russia. </w:t>
      </w:r>
      <w:r w:rsidR="00976956" w:rsidRPr="00C7429C">
        <w:t xml:space="preserve">The selected schools were asked to select classes for participation in the study. In the vast majority of schools, the study selected one class with one teacher, but some schools had multiple first grade classes, each with its own teacher. </w:t>
      </w:r>
    </w:p>
    <w:p w14:paraId="5D238CF9" w14:textId="77777777" w:rsidR="00976956" w:rsidRPr="00C7429C" w:rsidRDefault="00976956" w:rsidP="00976956">
      <w:r w:rsidRPr="00C7429C">
        <w:lastRenderedPageBreak/>
        <w:t>The experiment took place in four stages.</w:t>
      </w:r>
    </w:p>
    <w:p w14:paraId="35BFE304" w14:textId="6D692AC9" w:rsidR="00B572D6" w:rsidRPr="000F5364" w:rsidRDefault="00B572D6" w:rsidP="00C3612A">
      <w:r w:rsidRPr="00C7429C">
        <w:t xml:space="preserve">The first stage took place in October 2019 (closer to the beginning of the academic year). At this stage, the design of the study was developed, the approval of the ethical committee was obtained, a sample of schools participating in the study was selected, and the consent of the parents of students to participate in the study was obtained. Next, a baseline assessment of the academic </w:t>
      </w:r>
      <w:r w:rsidR="00AB0B36" w:rsidRPr="00C7429C">
        <w:t xml:space="preserve">performance </w:t>
      </w:r>
      <w:r w:rsidRPr="00C7429C">
        <w:t xml:space="preserve">and </w:t>
      </w:r>
      <w:r w:rsidR="00AB0B36" w:rsidRPr="00C7429C">
        <w:t>social and emotional skills</w:t>
      </w:r>
      <w:r w:rsidRPr="00C7429C">
        <w:t xml:space="preserve"> of first graders was carried out, and a survey of teachers of first graders was conducted.</w:t>
      </w:r>
      <w:r w:rsidR="000F5364" w:rsidRPr="000F5364">
        <w:t xml:space="preserve"> </w:t>
      </w:r>
    </w:p>
    <w:p w14:paraId="289DE2CC" w14:textId="0E5DD697" w:rsidR="00AE4119" w:rsidRDefault="00976956" w:rsidP="005A53AA">
      <w:r w:rsidRPr="00C7429C">
        <w:t>The second stage (November 2019) included the randomization of schools according to different treatment conditions. Schools were randomized to one of two RCT g</w:t>
      </w:r>
      <w:r w:rsidR="00C3612A" w:rsidRPr="00C7429C">
        <w:t>roups - control or experimental. Fifteen tests comparing average variable values among the treatment and control arms were conducted to test for balance on baseline observables across the treatment arms. Out of the 15 tests</w:t>
      </w:r>
      <w:r w:rsidR="005A53AA" w:rsidRPr="005A53AA">
        <w:t xml:space="preserve"> (</w:t>
      </w:r>
      <w:r w:rsidR="005A53AA">
        <w:t>e.g. baseline math score, baseline reading score, class size</w:t>
      </w:r>
      <w:r w:rsidR="005A53AA" w:rsidRPr="005A53AA">
        <w:t>)</w:t>
      </w:r>
      <w:r w:rsidR="00C3612A" w:rsidRPr="00C7429C">
        <w:t>, only one was statistically significant (different from zero) at the 5% level (a binary for whether the student reports that the teacher knows how well they are learning</w:t>
      </w:r>
      <w:r w:rsidR="005A53AA">
        <w:t>).</w:t>
      </w:r>
    </w:p>
    <w:p w14:paraId="0E4398B5" w14:textId="1499EF13" w:rsidR="00DF276E" w:rsidRDefault="00976956" w:rsidP="00C3612A">
      <w:r w:rsidRPr="00C7429C">
        <w:t>The third stage (December 2019) is the conduct of the very treatment (intervention) in randomly selected schools that fell into the experimental group.</w:t>
      </w:r>
      <w:r w:rsidR="00C3612A" w:rsidRPr="00C7429C">
        <w:t xml:space="preserve"> </w:t>
      </w:r>
      <w:r w:rsidR="00A21955" w:rsidRPr="00A21955">
        <w:t xml:space="preserve">In the control group schools, teachers were provided with numeric measures of student academic and behavioral performance (on a scale between 0 to 100) on the baseline assessments. </w:t>
      </w:r>
      <w:r w:rsidR="00DC3C99" w:rsidRPr="00DC3C99">
        <w:t>In the treatment group schools, teachers were provided with the numerical measures of student cognitive and non-cognitive performance and an additional report with diagnostic labels of student performance as well.</w:t>
      </w:r>
      <w:r w:rsidR="00A21955" w:rsidRPr="00A21955">
        <w:t xml:space="preserve"> </w:t>
      </w:r>
      <w:r w:rsidR="007B43A4" w:rsidRPr="007B43A4">
        <w:t>Specifically, students across the sample who scored below 50 in their academic assessment were labeled as “basic” rather than “proficient”</w:t>
      </w:r>
      <w:r w:rsidR="00DF276E">
        <w:t>,</w:t>
      </w:r>
      <w:r w:rsidR="007B43A4" w:rsidRPr="007B43A4">
        <w:t xml:space="preserve"> and students in the sample who scored below 50 in their behavioral assessment were labeled as “</w:t>
      </w:r>
      <w:r w:rsidR="00DF276E">
        <w:t>developing” rather than “mature</w:t>
      </w:r>
      <w:r w:rsidR="007B43A4" w:rsidRPr="007B43A4">
        <w:t>”</w:t>
      </w:r>
      <w:r w:rsidR="00DF276E">
        <w:t>.</w:t>
      </w:r>
      <w:r w:rsidR="007B43A4" w:rsidRPr="007B43A4">
        <w:t xml:space="preserve"> </w:t>
      </w:r>
      <w:r w:rsidR="00DF276E" w:rsidRPr="007B43A4">
        <w:t>These assessments and labels were designed and pre-tested by Russian academics to be eas</w:t>
      </w:r>
      <w:r w:rsidR="00DF276E">
        <w:t xml:space="preserve">ily interpretable by teachers. </w:t>
      </w:r>
      <w:r w:rsidR="00DF276E" w:rsidRPr="007B43A4">
        <w:t>For instance, teachers were invited to focus groups to offer feedback on different labels, and these labels were the most easily understood.</w:t>
      </w:r>
      <w:r w:rsidR="00DF276E">
        <w:t xml:space="preserve"> </w:t>
      </w:r>
    </w:p>
    <w:p w14:paraId="193776F7" w14:textId="77777777" w:rsidR="006D5653" w:rsidRDefault="00DF276E" w:rsidP="00C3612A">
      <w:r w:rsidRPr="001B71B3">
        <w:t>Thus,</w:t>
      </w:r>
      <w:r w:rsidR="001B71B3" w:rsidRPr="001B71B3">
        <w:t xml:space="preserve"> four groups were allocated</w:t>
      </w:r>
      <w:r w:rsidR="001B71B3">
        <w:t xml:space="preserve">. </w:t>
      </w:r>
    </w:p>
    <w:p w14:paraId="666283F7" w14:textId="77777777" w:rsidR="002776A8" w:rsidRDefault="001B71B3" w:rsidP="002776A8">
      <w:pPr>
        <w:pStyle w:val="af5"/>
        <w:numPr>
          <w:ilvl w:val="0"/>
          <w:numId w:val="4"/>
        </w:numPr>
      </w:pPr>
      <w:r w:rsidRPr="001B71B3">
        <w:t xml:space="preserve">Group 1 included children with </w:t>
      </w:r>
      <w:r w:rsidR="00DF276E">
        <w:t xml:space="preserve">proficient academic performance and </w:t>
      </w:r>
      <w:r w:rsidR="00DF276E" w:rsidRPr="007B43A4">
        <w:t>mature</w:t>
      </w:r>
      <w:r w:rsidR="00DF276E">
        <w:t xml:space="preserve"> social and emotional skills. </w:t>
      </w:r>
    </w:p>
    <w:p w14:paraId="47CC61B0" w14:textId="77777777" w:rsidR="002776A8" w:rsidRDefault="00DF276E" w:rsidP="002776A8">
      <w:pPr>
        <w:pStyle w:val="af5"/>
        <w:numPr>
          <w:ilvl w:val="0"/>
          <w:numId w:val="4"/>
        </w:numPr>
      </w:pPr>
      <w:r>
        <w:t xml:space="preserve">Group 2 </w:t>
      </w:r>
      <w:r w:rsidRPr="00DF276E">
        <w:t xml:space="preserve">– </w:t>
      </w:r>
      <w:r>
        <w:t>children with proficient academic performance and developing</w:t>
      </w:r>
      <w:r w:rsidRPr="00DF276E">
        <w:t xml:space="preserve"> </w:t>
      </w:r>
      <w:r>
        <w:t xml:space="preserve">social and emotional skills. </w:t>
      </w:r>
    </w:p>
    <w:p w14:paraId="15ECFC91" w14:textId="77777777" w:rsidR="002776A8" w:rsidRDefault="00DF276E" w:rsidP="002776A8">
      <w:pPr>
        <w:pStyle w:val="af5"/>
        <w:numPr>
          <w:ilvl w:val="0"/>
          <w:numId w:val="4"/>
        </w:numPr>
      </w:pPr>
      <w:r>
        <w:t xml:space="preserve">Group 3 is a group of children with basic academic performance and </w:t>
      </w:r>
      <w:r w:rsidRPr="007B43A4">
        <w:t>mature</w:t>
      </w:r>
      <w:r>
        <w:t xml:space="preserve"> social and emotional skills. </w:t>
      </w:r>
    </w:p>
    <w:p w14:paraId="04D8239A" w14:textId="0C222B8A" w:rsidR="0096258B" w:rsidRPr="00C7429C" w:rsidRDefault="00DF276E" w:rsidP="002776A8">
      <w:pPr>
        <w:pStyle w:val="af5"/>
        <w:numPr>
          <w:ilvl w:val="0"/>
          <w:numId w:val="4"/>
        </w:numPr>
      </w:pPr>
      <w:r>
        <w:t xml:space="preserve">Group 4 included </w:t>
      </w:r>
      <w:r w:rsidRPr="001B71B3">
        <w:t xml:space="preserve">children with </w:t>
      </w:r>
      <w:r>
        <w:t xml:space="preserve">basic academic performance and developing social and emotional skills. </w:t>
      </w:r>
    </w:p>
    <w:p w14:paraId="26EF8C80" w14:textId="3B429843" w:rsidR="00976956" w:rsidRPr="00C7429C" w:rsidRDefault="00D36AE1" w:rsidP="00C3612A">
      <w:r w:rsidRPr="00C7429C">
        <w:t>An important feature of this design is as follows. The teachers from the schools in the control group received the same information about their students' test scores as the teachers in the experimental group, but did not receive information from the diagnostic labels of the students. It follows that any potential differences in the results of students from the two groups may be due to the submission of additional reports to the teachers from the experimental group by the diagnostic labels of the students, in other words, the consequence of treatment.</w:t>
      </w:r>
    </w:p>
    <w:p w14:paraId="2F7BD70C" w14:textId="5981B2D5" w:rsidR="00976956" w:rsidRPr="00C7429C" w:rsidRDefault="00976956" w:rsidP="00976956">
      <w:r w:rsidRPr="00C7429C">
        <w:t>The fourth stage consisted in conducting a final survey of teachers and a final assessment of stu</w:t>
      </w:r>
      <w:r w:rsidR="006367B8">
        <w:t>dents from the same schools. This</w:t>
      </w:r>
      <w:r w:rsidRPr="00C7429C">
        <w:t xml:space="preserve"> phase was scheduled for April 2020, but was postponed to September 2020 due to the coronavirus pandemic.</w:t>
      </w:r>
      <w:r w:rsidR="002B6FA0" w:rsidRPr="00C7429C">
        <w:t xml:space="preserve"> </w:t>
      </w:r>
      <w:r w:rsidR="000F5364" w:rsidRPr="000F5364">
        <w:t>Teachers were asked to estimate the time they directed toward each student. The teacher's self-reported effort toward individual students was collected as an important mediator to explore in the study.</w:t>
      </w:r>
    </w:p>
    <w:p w14:paraId="637D26BF" w14:textId="76493A21" w:rsidR="00013D02" w:rsidRPr="00C7429C" w:rsidRDefault="00E044B5" w:rsidP="00E044B5">
      <w:pPr>
        <w:pStyle w:val="2"/>
      </w:pPr>
      <w:r w:rsidRPr="00C7429C">
        <w:t>Assessment of the academic and behavioral performance</w:t>
      </w:r>
    </w:p>
    <w:p w14:paraId="6436E396" w14:textId="70D83BF7" w:rsidR="00221990" w:rsidRPr="00C7429C" w:rsidRDefault="00AB0B36" w:rsidP="00013D02">
      <w:r w:rsidRPr="00C7429C">
        <w:t>Assessment of academic and behavioral performance was carried out using the START tool. START is a tool for starting diagnostics of students at the school entrance and assessing their individual progress after finishing the first grade, developed at the HSE Institute of Education based on the iPIPS tool. The tool has good psychometric properties and validity</w:t>
      </w:r>
      <w:r w:rsidR="00603B25" w:rsidRPr="00C7429C">
        <w:t xml:space="preserve"> </w:t>
      </w:r>
      <w:r w:rsidR="00C54359" w:rsidRPr="00C7429C">
        <w:t>(</w:t>
      </w:r>
      <w:r w:rsidR="009E6822" w:rsidRPr="00C7429C">
        <w:t>[9</w:t>
      </w:r>
      <w:r w:rsidR="00A41686">
        <w:t>]</w:t>
      </w:r>
      <w:r w:rsidR="00C54359" w:rsidRPr="00C7429C">
        <w:t>)</w:t>
      </w:r>
      <w:r w:rsidRPr="00C7429C">
        <w:t>. This tool allows you to assess the mathematical and reading performance and social and emotional skills of the child.</w:t>
      </w:r>
    </w:p>
    <w:p w14:paraId="127B7782" w14:textId="77777777" w:rsidR="00C7727B" w:rsidRPr="00C7429C" w:rsidRDefault="000D740F" w:rsidP="000D740F">
      <w:r w:rsidRPr="00C7429C">
        <w:t xml:space="preserve">Mathematic Performance (Math). The mathematic performance test included five types of tasks: geometric sequences, arithmetic sequences, number line, the concept of part and whole, calculation skills. </w:t>
      </w:r>
    </w:p>
    <w:p w14:paraId="7846823F" w14:textId="3623B249" w:rsidR="00FD3643" w:rsidRPr="00C7429C" w:rsidRDefault="000D740F" w:rsidP="000D740F">
      <w:r w:rsidRPr="00C7429C">
        <w:lastRenderedPageBreak/>
        <w:t xml:space="preserve">Reading Performance (Reading). The reading performance test includes four types of tasks: letter recognition, word decoding, reading decoding, and comprehension. </w:t>
      </w:r>
    </w:p>
    <w:p w14:paraId="17BCFA62" w14:textId="3352C3D2" w:rsidR="000D740F" w:rsidRPr="00C7429C" w:rsidRDefault="004F42C0" w:rsidP="000D740F">
      <w:r w:rsidRPr="00C7429C">
        <w:t>P</w:t>
      </w:r>
      <w:r w:rsidR="00000406" w:rsidRPr="00C7429C">
        <w:t>ersonal social and emotional development</w:t>
      </w:r>
      <w:r w:rsidRPr="00C7429C">
        <w:t xml:space="preserve"> (PSED</w:t>
      </w:r>
      <w:r w:rsidR="00000406" w:rsidRPr="00C7429C">
        <w:t xml:space="preserve">) questionnaire was used to assess the student's social and emotional skills, which is completed by the teacher. The questionnaire has high psychometric characteristics </w:t>
      </w:r>
      <w:r w:rsidR="002B3B34" w:rsidRPr="00C7429C">
        <w:t>(</w:t>
      </w:r>
      <w:r w:rsidR="009E6822" w:rsidRPr="00C7429C">
        <w:t>[10]</w:t>
      </w:r>
      <w:r w:rsidR="002B3B34" w:rsidRPr="00C7429C">
        <w:t>)</w:t>
      </w:r>
      <w:r w:rsidR="00000406" w:rsidRPr="00C7429C">
        <w:t xml:space="preserve">. PSED includes 11 parameters that form two scales "Behavior at school" and "Communication" </w:t>
      </w:r>
      <w:r w:rsidR="002B3B34" w:rsidRPr="00C7429C">
        <w:t>(</w:t>
      </w:r>
      <w:r w:rsidR="009E6822" w:rsidRPr="00C7429C">
        <w:t>[10]</w:t>
      </w:r>
      <w:r w:rsidR="002B3B34" w:rsidRPr="00C7429C">
        <w:t>)</w:t>
      </w:r>
      <w:r w:rsidR="00000406" w:rsidRPr="00C7429C">
        <w:t>.</w:t>
      </w:r>
    </w:p>
    <w:p w14:paraId="4FB774E6" w14:textId="06AC9B09" w:rsidR="00987908" w:rsidRPr="00C7429C" w:rsidRDefault="00987908" w:rsidP="00013D02">
      <w:r w:rsidRPr="00C7429C">
        <w:t>To scale all of the performance tests the dichotomous Rasch model was used (</w:t>
      </w:r>
      <w:r w:rsidR="00E22C67" w:rsidRPr="00C7429C">
        <w:t>[11]</w:t>
      </w:r>
      <w:r w:rsidRPr="00C7429C">
        <w:t>). The analysis of the scales was carried out using the Winsteps software package (</w:t>
      </w:r>
      <w:r w:rsidR="00E22C67" w:rsidRPr="00C7429C">
        <w:t>[12]</w:t>
      </w:r>
      <w:r w:rsidRPr="00C7429C">
        <w:t>). All of the scales had the features of unidimensional, with items fitted to the model, and sufficiently high-test reliability (Cronbach’s alpha) was obtained. The reliability of the test (Cronbach's alpha and the reliability of the test subjects) ranged from 0.79 to 0.98. Assignments do not show the effects of the floor or ceiling.</w:t>
      </w:r>
    </w:p>
    <w:p w14:paraId="6FEE83A6" w14:textId="7CEFE6E0" w:rsidR="00EC35ED" w:rsidRPr="00C7429C" w:rsidRDefault="00A140C2" w:rsidP="00A140C2">
      <w:pPr>
        <w:pStyle w:val="2"/>
      </w:pPr>
      <w:r w:rsidRPr="00C7429C">
        <w:t>Statistical Approach</w:t>
      </w:r>
    </w:p>
    <w:p w14:paraId="08FADA49" w14:textId="65349654" w:rsidR="00FE10CD" w:rsidRDefault="00FE10CD" w:rsidP="00FE10CD">
      <w:pPr>
        <w:rPr>
          <w:lang w:val="en-GB"/>
        </w:rPr>
      </w:pPr>
      <w:r w:rsidRPr="00C7429C">
        <w:rPr>
          <w:lang w:val="en-GB"/>
        </w:rPr>
        <w:t>In order to answer the first</w:t>
      </w:r>
      <w:r w:rsidRPr="00C7429C">
        <w:t xml:space="preserve"> and the second</w:t>
      </w:r>
      <w:r w:rsidRPr="00C7429C">
        <w:rPr>
          <w:lang w:val="en-GB"/>
        </w:rPr>
        <w:t xml:space="preserve"> questions a two-level multilevel regression analysis</w:t>
      </w:r>
      <w:r>
        <w:rPr>
          <w:lang w:val="en-GB"/>
        </w:rPr>
        <w:t xml:space="preserve"> (</w:t>
      </w:r>
      <w:r w:rsidR="002E69E6">
        <w:rPr>
          <w:lang w:val="en-GB"/>
        </w:rPr>
        <w:t>Models 1-</w:t>
      </w:r>
      <w:r>
        <w:rPr>
          <w:lang w:val="en-GB"/>
        </w:rPr>
        <w:t>4)</w:t>
      </w:r>
      <w:r w:rsidRPr="00C7429C">
        <w:rPr>
          <w:lang w:val="en-GB"/>
        </w:rPr>
        <w:t>, which is appropriate for analysing data that have a hierarchical structure, was performed (e.g., [13]). The obtained data had a hierarchical structure as follows: the students were nested within classes, and the</w:t>
      </w:r>
      <w:r w:rsidRPr="00530ABF">
        <w:rPr>
          <w:lang w:val="en-GB"/>
        </w:rPr>
        <w:t xml:space="preserve"> classes were nested within schools. A two-level hierarchy was used (students on the first level and classes on the second level) because many schools in the sample had only one class (75%); </w:t>
      </w:r>
      <w:r w:rsidRPr="00044522">
        <w:rPr>
          <w:lang w:val="en-GB"/>
        </w:rPr>
        <w:t xml:space="preserve">thus, the variability between classes within these schools </w:t>
      </w:r>
      <w:r>
        <w:rPr>
          <w:lang w:val="en-GB"/>
        </w:rPr>
        <w:t>was</w:t>
      </w:r>
      <w:r w:rsidRPr="00044522">
        <w:rPr>
          <w:lang w:val="en-GB"/>
        </w:rPr>
        <w:t xml:space="preserve"> could not estimate.</w:t>
      </w:r>
      <w:r>
        <w:rPr>
          <w:lang w:val="en-GB"/>
        </w:rPr>
        <w:t xml:space="preserve"> </w:t>
      </w:r>
    </w:p>
    <w:p w14:paraId="1A94DBB1" w14:textId="489484B7" w:rsidR="00FE10CD" w:rsidRPr="00F00EFB" w:rsidRDefault="00FE10CD" w:rsidP="00FE10CD">
      <w:r w:rsidRPr="00CC3630">
        <w:rPr>
          <w:color w:val="231F20"/>
        </w:rPr>
        <w:t xml:space="preserve">To test if </w:t>
      </w:r>
      <w:r>
        <w:rPr>
          <w:color w:val="231F20"/>
        </w:rPr>
        <w:t>diagnostic labels</w:t>
      </w:r>
      <w:r w:rsidRPr="00CC3630">
        <w:rPr>
          <w:color w:val="231F20"/>
        </w:rPr>
        <w:t xml:space="preserve"> have </w:t>
      </w:r>
      <w:r w:rsidR="00B559A7">
        <w:rPr>
          <w:color w:val="231F20"/>
        </w:rPr>
        <w:t>a</w:t>
      </w:r>
      <w:r w:rsidRPr="00CC3630">
        <w:rPr>
          <w:color w:val="231F20"/>
        </w:rPr>
        <w:t xml:space="preserve"> direct effect on </w:t>
      </w:r>
      <w:r>
        <w:rPr>
          <w:color w:val="231F20"/>
        </w:rPr>
        <w:t>academic performance</w:t>
      </w:r>
      <w:r w:rsidRPr="00CC3630">
        <w:rPr>
          <w:color w:val="231F20"/>
        </w:rPr>
        <w:t xml:space="preserve"> or this effect mediated by </w:t>
      </w:r>
      <w:r>
        <w:t>t</w:t>
      </w:r>
      <w:r w:rsidRPr="0013277E">
        <w:t xml:space="preserve">he time spent by the teacher on a particular student </w:t>
      </w:r>
      <w:r>
        <w:t xml:space="preserve">(TS) </w:t>
      </w:r>
      <w:r w:rsidRPr="00CC3630">
        <w:rPr>
          <w:color w:val="231F20"/>
        </w:rPr>
        <w:t xml:space="preserve">a </w:t>
      </w:r>
      <w:r>
        <w:rPr>
          <w:color w:val="231F20"/>
        </w:rPr>
        <w:t xml:space="preserve">two-level multilevel </w:t>
      </w:r>
      <w:r w:rsidRPr="00CC3630">
        <w:rPr>
          <w:color w:val="231F20"/>
        </w:rPr>
        <w:t>mediation analysis was done (</w:t>
      </w:r>
      <w:r w:rsidR="00102A94">
        <w:rPr>
          <w:color w:val="231F20"/>
        </w:rPr>
        <w:t>Models 5-10</w:t>
      </w:r>
      <w:r w:rsidRPr="00CC3630">
        <w:rPr>
          <w:color w:val="231F20"/>
        </w:rPr>
        <w:t>)</w:t>
      </w:r>
      <w:r>
        <w:rPr>
          <w:color w:val="231F20"/>
        </w:rPr>
        <w:t xml:space="preserve">. </w:t>
      </w:r>
      <w:r w:rsidR="00AF1BBD">
        <w:t xml:space="preserve">TS </w:t>
      </w:r>
      <w:r w:rsidR="00AF1BBD" w:rsidRPr="0013277E">
        <w:t>was measured using an ordinal scale from 1 to 3, where 1 is much less than with my other students, 2 is not more but not less than with other students, and 3 is much more than with my other students.</w:t>
      </w:r>
      <w:r w:rsidR="00AF1BBD">
        <w:t xml:space="preserve"> </w:t>
      </w:r>
      <w:r w:rsidRPr="00AB6809">
        <w:rPr>
          <w:color w:val="231F20"/>
        </w:rPr>
        <w:t>The mediation</w:t>
      </w:r>
      <w:r>
        <w:rPr>
          <w:color w:val="231F20"/>
        </w:rPr>
        <w:t xml:space="preserve"> (indirect)</w:t>
      </w:r>
      <w:r w:rsidRPr="00AB6809">
        <w:rPr>
          <w:color w:val="231F20"/>
        </w:rPr>
        <w:t xml:space="preserve"> effect was computed as a product of the coefficients for variables </w:t>
      </w:r>
      <w:r>
        <w:rPr>
          <w:color w:val="231F20"/>
        </w:rPr>
        <w:t>diagnostic labels</w:t>
      </w:r>
      <w:r w:rsidRPr="00AB6809">
        <w:rPr>
          <w:color w:val="231F20"/>
        </w:rPr>
        <w:t xml:space="preserve"> and </w:t>
      </w:r>
      <w:r>
        <w:t>TS</w:t>
      </w:r>
      <w:r w:rsidRPr="00F00EFB">
        <w:t>. The standard errors for direct, indirect, and total effects were estimated by using the Delta method</w:t>
      </w:r>
      <w:r>
        <w:t xml:space="preserve"> [14]</w:t>
      </w:r>
      <w:r w:rsidRPr="00F00EFB">
        <w:t xml:space="preserve">. </w:t>
      </w:r>
    </w:p>
    <w:p w14:paraId="6F2FD14C" w14:textId="77777777" w:rsidR="00036DE5" w:rsidRDefault="001E6841" w:rsidP="00681C3D">
      <w:r>
        <w:t>The</w:t>
      </w:r>
      <w:r w:rsidR="00681C3D" w:rsidRPr="00C7429C">
        <w:t xml:space="preserve"> dependent variable</w:t>
      </w:r>
      <w:r w:rsidR="00681C3D">
        <w:t>s</w:t>
      </w:r>
      <w:r w:rsidR="00681C3D" w:rsidRPr="00C7429C">
        <w:t xml:space="preserve"> w</w:t>
      </w:r>
      <w:r w:rsidR="00681C3D">
        <w:t>ere</w:t>
      </w:r>
      <w:r w:rsidR="00681C3D" w:rsidRPr="00C7429C">
        <w:t xml:space="preserve"> mathematic and reading performance</w:t>
      </w:r>
      <w:r w:rsidR="00681C3D">
        <w:t xml:space="preserve"> at the end of grade 1</w:t>
      </w:r>
      <w:r w:rsidR="00681C3D" w:rsidRPr="00C7429C">
        <w:t xml:space="preserve">. </w:t>
      </w:r>
    </w:p>
    <w:p w14:paraId="666B51A8" w14:textId="7763C4E9" w:rsidR="00681C3D" w:rsidRPr="00C7429C" w:rsidRDefault="000C43A6" w:rsidP="00681C3D">
      <w:r>
        <w:t xml:space="preserve">The independent variables were: </w:t>
      </w:r>
    </w:p>
    <w:p w14:paraId="7B8A2423" w14:textId="63A3DEA8" w:rsidR="00A15C6E" w:rsidRDefault="00681C3D" w:rsidP="00681C3D">
      <w:r w:rsidRPr="00C7429C">
        <w:t>-</w:t>
      </w:r>
      <w:r w:rsidR="00A15C6E">
        <w:t xml:space="preserve">treatment variable </w:t>
      </w:r>
      <w:r w:rsidR="00E7339D">
        <w:t>wa</w:t>
      </w:r>
      <w:r w:rsidR="00A15C6E">
        <w:t>s considered as</w:t>
      </w:r>
      <w:r w:rsidRPr="00C7429C">
        <w:t xml:space="preserve"> "the information about a specific diagnostic label"</w:t>
      </w:r>
      <w:r w:rsidR="00A15C6E">
        <w:t>. This variable</w:t>
      </w:r>
      <w:r w:rsidRPr="00C7429C">
        <w:t xml:space="preserve"> contains five levels:</w:t>
      </w:r>
      <w:r>
        <w:t xml:space="preserve"> </w:t>
      </w:r>
    </w:p>
    <w:p w14:paraId="42B06A9E" w14:textId="74530285" w:rsidR="00A15C6E" w:rsidRDefault="00681C3D" w:rsidP="00A15C6E">
      <w:pPr>
        <w:pStyle w:val="af5"/>
        <w:numPr>
          <w:ilvl w:val="0"/>
          <w:numId w:val="3"/>
        </w:numPr>
        <w:ind w:left="357" w:hanging="357"/>
      </w:pPr>
      <w:r>
        <w:t>Label</w:t>
      </w:r>
      <w:r w:rsidRPr="00C7429C">
        <w:t xml:space="preserve"> 0 means that the teacher did not receive informati</w:t>
      </w:r>
      <w:r w:rsidR="00DF5F3E">
        <w:t xml:space="preserve">on about the diagnostic labels; </w:t>
      </w:r>
    </w:p>
    <w:p w14:paraId="4E7B8B9B" w14:textId="77777777" w:rsidR="00A15C6E" w:rsidRDefault="00681C3D" w:rsidP="00A15C6E">
      <w:pPr>
        <w:pStyle w:val="af5"/>
        <w:numPr>
          <w:ilvl w:val="0"/>
          <w:numId w:val="3"/>
        </w:numPr>
        <w:ind w:left="357" w:hanging="357"/>
      </w:pPr>
      <w:r>
        <w:t>Label</w:t>
      </w:r>
      <w:r w:rsidRPr="00C7429C">
        <w:t xml:space="preserve"> 1 - the teacher received information about the diagnostic label of the student and the student belongs to group 1;</w:t>
      </w:r>
      <w:r>
        <w:t xml:space="preserve"> </w:t>
      </w:r>
    </w:p>
    <w:p w14:paraId="69621952" w14:textId="77777777" w:rsidR="00A15C6E" w:rsidRDefault="00681C3D" w:rsidP="00A15C6E">
      <w:pPr>
        <w:pStyle w:val="af5"/>
        <w:numPr>
          <w:ilvl w:val="0"/>
          <w:numId w:val="3"/>
        </w:numPr>
        <w:ind w:left="357" w:hanging="357"/>
      </w:pPr>
      <w:r>
        <w:t>Label</w:t>
      </w:r>
      <w:r w:rsidRPr="00C7429C">
        <w:t xml:space="preserve"> 2 - the teacher received information about the student's diagnostic label and the student belongs to group 2; </w:t>
      </w:r>
    </w:p>
    <w:p w14:paraId="43C5D414" w14:textId="77777777" w:rsidR="00A15C6E" w:rsidRDefault="00681C3D" w:rsidP="00A15C6E">
      <w:pPr>
        <w:pStyle w:val="af5"/>
        <w:numPr>
          <w:ilvl w:val="0"/>
          <w:numId w:val="3"/>
        </w:numPr>
        <w:ind w:left="357" w:hanging="357"/>
      </w:pPr>
      <w:r>
        <w:t>Label</w:t>
      </w:r>
      <w:r w:rsidRPr="00C7429C">
        <w:t xml:space="preserve"> 3 - the teacher received information about the student's diagnostic label and the student belongs to group 3; </w:t>
      </w:r>
    </w:p>
    <w:p w14:paraId="338D40A4" w14:textId="77777777" w:rsidR="00A15C6E" w:rsidRDefault="00681C3D" w:rsidP="00A15C6E">
      <w:pPr>
        <w:pStyle w:val="af5"/>
        <w:numPr>
          <w:ilvl w:val="0"/>
          <w:numId w:val="3"/>
        </w:numPr>
        <w:ind w:left="357" w:hanging="357"/>
      </w:pPr>
      <w:r>
        <w:t>Label</w:t>
      </w:r>
      <w:r w:rsidRPr="00C7429C">
        <w:t xml:space="preserve"> 4 - the teacher has received information about the student's diagnostic label and</w:t>
      </w:r>
      <w:r>
        <w:t xml:space="preserve"> the student belongs to group 4. </w:t>
      </w:r>
    </w:p>
    <w:p w14:paraId="24CEA6F0" w14:textId="77777777" w:rsidR="00A15C6E" w:rsidRDefault="00681C3D" w:rsidP="00681C3D">
      <w:r w:rsidRPr="00C7429C">
        <w:t xml:space="preserve">- </w:t>
      </w:r>
      <w:r>
        <w:t>“</w:t>
      </w:r>
      <w:r w:rsidRPr="00C7429C">
        <w:t>the proportions of students with a specific diagnostic label</w:t>
      </w:r>
      <w:r>
        <w:t>”</w:t>
      </w:r>
      <w:r w:rsidRPr="00C7429C">
        <w:t>.</w:t>
      </w:r>
      <w:r>
        <w:t xml:space="preserve"> </w:t>
      </w:r>
    </w:p>
    <w:p w14:paraId="2DE88709" w14:textId="77777777" w:rsidR="00A15C6E" w:rsidRDefault="00681C3D" w:rsidP="00E93633">
      <w:pPr>
        <w:pStyle w:val="af5"/>
        <w:numPr>
          <w:ilvl w:val="0"/>
          <w:numId w:val="3"/>
        </w:numPr>
        <w:ind w:left="357" w:hanging="357"/>
      </w:pPr>
      <w:r>
        <w:t xml:space="preserve">Proportion 1 is a proportion of students </w:t>
      </w:r>
      <w:r w:rsidRPr="00C7429C">
        <w:t>with a diagnostic label</w:t>
      </w:r>
      <w:r>
        <w:t xml:space="preserve"> 1 in class. </w:t>
      </w:r>
    </w:p>
    <w:p w14:paraId="4B5BB8D1" w14:textId="77777777" w:rsidR="00A15C6E" w:rsidRDefault="00681C3D" w:rsidP="00E93633">
      <w:pPr>
        <w:pStyle w:val="af5"/>
        <w:numPr>
          <w:ilvl w:val="0"/>
          <w:numId w:val="3"/>
        </w:numPr>
        <w:ind w:left="357" w:hanging="357"/>
      </w:pPr>
      <w:r>
        <w:t xml:space="preserve">Proportion 2 is a proportion of students </w:t>
      </w:r>
      <w:r w:rsidRPr="00C7429C">
        <w:t>with a diagnostic label</w:t>
      </w:r>
      <w:r w:rsidR="00A15C6E">
        <w:t xml:space="preserve"> 2. </w:t>
      </w:r>
    </w:p>
    <w:p w14:paraId="18081C3E" w14:textId="77777777" w:rsidR="00E93633" w:rsidRDefault="00A15C6E" w:rsidP="00E93633">
      <w:pPr>
        <w:pStyle w:val="af5"/>
        <w:numPr>
          <w:ilvl w:val="0"/>
          <w:numId w:val="3"/>
        </w:numPr>
        <w:ind w:left="357" w:hanging="357"/>
      </w:pPr>
      <w:r>
        <w:t>P</w:t>
      </w:r>
      <w:r w:rsidR="00681C3D">
        <w:t xml:space="preserve">roportion 3 is a proportion of students </w:t>
      </w:r>
      <w:r w:rsidR="00681C3D" w:rsidRPr="00C7429C">
        <w:t>with a diagnostic label</w:t>
      </w:r>
      <w:r w:rsidR="00E93633">
        <w:t xml:space="preserve"> 3. </w:t>
      </w:r>
    </w:p>
    <w:p w14:paraId="345EBC3D" w14:textId="49352CE5" w:rsidR="00681C3D" w:rsidRPr="00E844AC" w:rsidRDefault="00E93633" w:rsidP="00E93633">
      <w:pPr>
        <w:pStyle w:val="af5"/>
        <w:numPr>
          <w:ilvl w:val="0"/>
          <w:numId w:val="3"/>
        </w:numPr>
        <w:ind w:left="357" w:hanging="357"/>
      </w:pPr>
      <w:r>
        <w:t>P</w:t>
      </w:r>
      <w:r w:rsidR="00681C3D">
        <w:t xml:space="preserve">roportion 4 is a proportion of students </w:t>
      </w:r>
      <w:r w:rsidR="00681C3D" w:rsidRPr="00C7429C">
        <w:t>with a diagnostic label</w:t>
      </w:r>
      <w:r w:rsidR="00681C3D">
        <w:t xml:space="preserve"> 4 in class. </w:t>
      </w:r>
      <w:r w:rsidR="00681C3D" w:rsidRPr="00F52D95">
        <w:t>Proportion 4 was considered as a reference group</w:t>
      </w:r>
      <w:r w:rsidR="00681C3D" w:rsidRPr="00E844AC">
        <w:t xml:space="preserve">. </w:t>
      </w:r>
    </w:p>
    <w:p w14:paraId="0E3C914B" w14:textId="4D36EB8A" w:rsidR="00DE6079" w:rsidRPr="00DE6079" w:rsidRDefault="00681C3D" w:rsidP="007135A1">
      <w:r w:rsidRPr="00C7429C">
        <w:t>As a covariate in the regression models, it was decided to include variables class size</w:t>
      </w:r>
      <w:r w:rsidR="006770D3" w:rsidRPr="006770D3">
        <w:t xml:space="preserve"> </w:t>
      </w:r>
      <w:r w:rsidR="006770D3" w:rsidRPr="008C4D34">
        <w:t>(</w:t>
      </w:r>
      <w:r w:rsidR="006770D3" w:rsidRPr="00043C86">
        <w:t>centered variable</w:t>
      </w:r>
      <w:r w:rsidR="00036DE5">
        <w:t xml:space="preserve"> grand mean</w:t>
      </w:r>
      <w:r w:rsidR="006770D3" w:rsidRPr="008C4D34">
        <w:t>)</w:t>
      </w:r>
      <w:r w:rsidRPr="00C7429C">
        <w:t>, teacher experience</w:t>
      </w:r>
      <w:r w:rsidR="008C4D34" w:rsidRPr="008C4D34">
        <w:t xml:space="preserve"> (</w:t>
      </w:r>
      <w:r w:rsidR="00036DE5" w:rsidRPr="00043C86">
        <w:t>centered variable</w:t>
      </w:r>
      <w:r w:rsidR="00036DE5">
        <w:t xml:space="preserve"> grand mean</w:t>
      </w:r>
      <w:r w:rsidR="008C4D34" w:rsidRPr="008C4D34">
        <w:t>)</w:t>
      </w:r>
      <w:r w:rsidRPr="00C7429C">
        <w:t>, teacher education</w:t>
      </w:r>
      <w:r w:rsidR="008C4D34">
        <w:t xml:space="preserve"> (</w:t>
      </w:r>
      <w:r w:rsidR="008C4D34" w:rsidRPr="008C4D34">
        <w:t>0 - no higher education, 1 - with higher education</w:t>
      </w:r>
      <w:r w:rsidR="008C4D34">
        <w:t>)</w:t>
      </w:r>
      <w:r w:rsidR="00E5345F">
        <w:t xml:space="preserve"> at the class</w:t>
      </w:r>
      <w:r w:rsidRPr="00C7429C">
        <w:t xml:space="preserve"> level; gender of the child</w:t>
      </w:r>
      <w:r w:rsidR="008C4D34" w:rsidRPr="008C4D34">
        <w:t xml:space="preserve"> (0 </w:t>
      </w:r>
      <w:r w:rsidR="008C4D34">
        <w:t>-</w:t>
      </w:r>
      <w:r w:rsidR="00E5345F">
        <w:t xml:space="preserve"> boy, 1 - girl</w:t>
      </w:r>
      <w:r w:rsidR="008C4D34" w:rsidRPr="008C4D34">
        <w:t>)</w:t>
      </w:r>
      <w:r w:rsidRPr="00C7429C">
        <w:t>, children's scores at the beginning of the school year on all four scales (mathematics, reading, behavior</w:t>
      </w:r>
      <w:r w:rsidR="00191A07" w:rsidRPr="009469B7">
        <w:t>,</w:t>
      </w:r>
      <w:r w:rsidR="00E5345F">
        <w:t xml:space="preserve"> and communication) at the student</w:t>
      </w:r>
      <w:r w:rsidRPr="00C7429C">
        <w:t xml:space="preserve"> level.</w:t>
      </w:r>
    </w:p>
    <w:p w14:paraId="51660C8E" w14:textId="77777777" w:rsidR="00822316" w:rsidRDefault="00822316" w:rsidP="00822316">
      <w:pPr>
        <w:pStyle w:val="1"/>
      </w:pPr>
      <w:r>
        <w:t>RESULTS</w:t>
      </w:r>
    </w:p>
    <w:p w14:paraId="718DE0D9" w14:textId="175C6FE6" w:rsidR="007C3323" w:rsidRDefault="00592902" w:rsidP="00822316">
      <w:pPr>
        <w:rPr>
          <w:lang w:val="en-GB"/>
        </w:rPr>
      </w:pPr>
      <w:r>
        <w:rPr>
          <w:lang w:val="en-GB"/>
        </w:rPr>
        <w:t>Descriptive s</w:t>
      </w:r>
      <w:r w:rsidRPr="00592902">
        <w:rPr>
          <w:lang w:val="en-GB"/>
        </w:rPr>
        <w:t>tatistics</w:t>
      </w:r>
      <w:r>
        <w:rPr>
          <w:lang w:val="en-GB"/>
        </w:rPr>
        <w:t xml:space="preserve"> are</w:t>
      </w:r>
      <w:r w:rsidR="00533AA9">
        <w:rPr>
          <w:lang w:val="en-GB"/>
        </w:rPr>
        <w:t xml:space="preserve"> presented in </w:t>
      </w:r>
      <w:r w:rsidR="009923FD">
        <w:rPr>
          <w:lang w:val="en-GB"/>
        </w:rPr>
        <w:t>Tab.</w:t>
      </w:r>
      <w:r w:rsidR="00533AA9">
        <w:rPr>
          <w:lang w:val="en-GB"/>
        </w:rPr>
        <w:t xml:space="preserve"> 2</w:t>
      </w:r>
      <w:r>
        <w:rPr>
          <w:lang w:val="en-GB"/>
        </w:rPr>
        <w:t>.</w:t>
      </w:r>
    </w:p>
    <w:p w14:paraId="1CBE5B65" w14:textId="3C895DE5" w:rsidR="00E21501" w:rsidRPr="00E21501" w:rsidRDefault="00E21501" w:rsidP="00E21501">
      <w:pPr>
        <w:pStyle w:val="IATED-CaptionTables"/>
        <w:rPr>
          <w:lang w:val="en-US"/>
        </w:rPr>
      </w:pPr>
      <w:r>
        <w:lastRenderedPageBreak/>
        <w:t xml:space="preserve">Table </w:t>
      </w:r>
      <w:r w:rsidR="00533AA9">
        <w:t>2</w:t>
      </w:r>
      <w:r>
        <w:t xml:space="preserve">. </w:t>
      </w:r>
      <w:r w:rsidRPr="00E21501">
        <w:rPr>
          <w:lang w:val="en-US"/>
        </w:rPr>
        <w:t xml:space="preserve">Descriptive statistics of </w:t>
      </w:r>
      <w:r w:rsidR="006D0970">
        <w:rPr>
          <w:lang w:val="en-US"/>
        </w:rPr>
        <w:t>performance</w:t>
      </w:r>
      <w:r w:rsidRPr="00E21501">
        <w:rPr>
          <w:lang w:val="en-US"/>
        </w:rPr>
        <w:t xml:space="preserve"> tests</w:t>
      </w:r>
      <w:r>
        <w:rPr>
          <w:lang w:val="en-US"/>
        </w:rPr>
        <w:t>.</w:t>
      </w:r>
    </w:p>
    <w:tbl>
      <w:tblPr>
        <w:tblStyle w:val="a9"/>
        <w:tblW w:w="5000" w:type="pct"/>
        <w:tblLook w:val="04A0" w:firstRow="1" w:lastRow="0" w:firstColumn="1" w:lastColumn="0" w:noHBand="0" w:noVBand="1"/>
      </w:tblPr>
      <w:tblGrid>
        <w:gridCol w:w="2057"/>
        <w:gridCol w:w="1758"/>
        <w:gridCol w:w="1809"/>
        <w:gridCol w:w="1721"/>
        <w:gridCol w:w="1725"/>
      </w:tblGrid>
      <w:tr w:rsidR="00592902" w14:paraId="69529177" w14:textId="77777777" w:rsidTr="00063F0A">
        <w:tc>
          <w:tcPr>
            <w:tcW w:w="1134" w:type="pct"/>
            <w:tcBorders>
              <w:top w:val="double" w:sz="4" w:space="0" w:color="auto"/>
              <w:left w:val="nil"/>
            </w:tcBorders>
            <w:vAlign w:val="center"/>
          </w:tcPr>
          <w:p w14:paraId="58470751" w14:textId="50499B9A" w:rsidR="00592902" w:rsidRPr="009C7426" w:rsidRDefault="00592902" w:rsidP="00456AD2">
            <w:pPr>
              <w:jc w:val="center"/>
            </w:pPr>
          </w:p>
        </w:tc>
        <w:tc>
          <w:tcPr>
            <w:tcW w:w="969" w:type="pct"/>
            <w:tcBorders>
              <w:top w:val="double" w:sz="4" w:space="0" w:color="auto"/>
            </w:tcBorders>
            <w:vAlign w:val="center"/>
          </w:tcPr>
          <w:p w14:paraId="37F094B4" w14:textId="447C1FA1" w:rsidR="00592902" w:rsidRDefault="00E21501" w:rsidP="00456AD2">
            <w:pPr>
              <w:jc w:val="center"/>
            </w:pPr>
            <w:r>
              <w:t>Mean</w:t>
            </w:r>
          </w:p>
        </w:tc>
        <w:tc>
          <w:tcPr>
            <w:tcW w:w="997" w:type="pct"/>
            <w:tcBorders>
              <w:top w:val="double" w:sz="4" w:space="0" w:color="auto"/>
            </w:tcBorders>
            <w:vAlign w:val="center"/>
          </w:tcPr>
          <w:p w14:paraId="238594E9" w14:textId="510FB9B3" w:rsidR="00592902" w:rsidRDefault="00E21501" w:rsidP="00456AD2">
            <w:pPr>
              <w:jc w:val="center"/>
            </w:pPr>
            <w:r>
              <w:t>SD</w:t>
            </w:r>
          </w:p>
        </w:tc>
        <w:tc>
          <w:tcPr>
            <w:tcW w:w="949" w:type="pct"/>
            <w:tcBorders>
              <w:top w:val="double" w:sz="4" w:space="0" w:color="auto"/>
            </w:tcBorders>
            <w:vAlign w:val="center"/>
          </w:tcPr>
          <w:p w14:paraId="56AE681D" w14:textId="4DEBAA49" w:rsidR="00592902" w:rsidRDefault="00E21501" w:rsidP="00456AD2">
            <w:pPr>
              <w:jc w:val="center"/>
            </w:pPr>
            <w:r>
              <w:t>Min.</w:t>
            </w:r>
          </w:p>
        </w:tc>
        <w:tc>
          <w:tcPr>
            <w:tcW w:w="951" w:type="pct"/>
            <w:tcBorders>
              <w:top w:val="double" w:sz="4" w:space="0" w:color="auto"/>
              <w:right w:val="nil"/>
            </w:tcBorders>
            <w:vAlign w:val="center"/>
          </w:tcPr>
          <w:p w14:paraId="7BDD0696" w14:textId="26A89855" w:rsidR="00592902" w:rsidRDefault="00E21501" w:rsidP="00456AD2">
            <w:pPr>
              <w:jc w:val="center"/>
            </w:pPr>
            <w:r>
              <w:t>Max.</w:t>
            </w:r>
          </w:p>
        </w:tc>
      </w:tr>
      <w:tr w:rsidR="00592902" w14:paraId="57B5B4BA" w14:textId="77777777" w:rsidTr="00063F0A">
        <w:tc>
          <w:tcPr>
            <w:tcW w:w="1134" w:type="pct"/>
            <w:tcBorders>
              <w:left w:val="nil"/>
            </w:tcBorders>
          </w:tcPr>
          <w:p w14:paraId="1FA36E81" w14:textId="2CC7E79D" w:rsidR="00592902" w:rsidRDefault="00592902" w:rsidP="00592902">
            <w:r>
              <w:t>Math (baseline)</w:t>
            </w:r>
          </w:p>
        </w:tc>
        <w:tc>
          <w:tcPr>
            <w:tcW w:w="969" w:type="pct"/>
            <w:vAlign w:val="center"/>
          </w:tcPr>
          <w:p w14:paraId="5BD31065" w14:textId="5BE98305" w:rsidR="00592902" w:rsidRDefault="00592902" w:rsidP="00456AD2">
            <w:pPr>
              <w:jc w:val="center"/>
            </w:pPr>
            <w:r>
              <w:t>50</w:t>
            </w:r>
            <w:r w:rsidR="003D5C20">
              <w:t>.</w:t>
            </w:r>
            <w:r>
              <w:t>26</w:t>
            </w:r>
          </w:p>
        </w:tc>
        <w:tc>
          <w:tcPr>
            <w:tcW w:w="997" w:type="pct"/>
            <w:vAlign w:val="center"/>
          </w:tcPr>
          <w:p w14:paraId="4B28E21C" w14:textId="28542DF6" w:rsidR="00592902" w:rsidRDefault="00592902" w:rsidP="00456AD2">
            <w:pPr>
              <w:jc w:val="center"/>
            </w:pPr>
            <w:r>
              <w:t>9</w:t>
            </w:r>
            <w:r w:rsidR="003D5C20">
              <w:t>.</w:t>
            </w:r>
            <w:r>
              <w:t>81</w:t>
            </w:r>
          </w:p>
        </w:tc>
        <w:tc>
          <w:tcPr>
            <w:tcW w:w="949" w:type="pct"/>
            <w:vAlign w:val="center"/>
          </w:tcPr>
          <w:p w14:paraId="7A7729D4" w14:textId="4073F35C" w:rsidR="00592902" w:rsidRDefault="00592902" w:rsidP="00456AD2">
            <w:pPr>
              <w:jc w:val="center"/>
            </w:pPr>
            <w:r>
              <w:t>11</w:t>
            </w:r>
            <w:r w:rsidR="003D5C20">
              <w:t>.</w:t>
            </w:r>
            <w:r>
              <w:t>69</w:t>
            </w:r>
          </w:p>
        </w:tc>
        <w:tc>
          <w:tcPr>
            <w:tcW w:w="951" w:type="pct"/>
            <w:tcBorders>
              <w:right w:val="nil"/>
            </w:tcBorders>
            <w:vAlign w:val="center"/>
          </w:tcPr>
          <w:p w14:paraId="488CAC2A" w14:textId="3B4BE4B8" w:rsidR="00592902" w:rsidRDefault="00592902">
            <w:pPr>
              <w:jc w:val="center"/>
            </w:pPr>
            <w:r>
              <w:t>93</w:t>
            </w:r>
            <w:r w:rsidR="003D5C20">
              <w:t>.</w:t>
            </w:r>
            <w:r>
              <w:t>91</w:t>
            </w:r>
          </w:p>
        </w:tc>
      </w:tr>
      <w:tr w:rsidR="00592902" w14:paraId="67FA0C5B" w14:textId="77777777" w:rsidTr="00063F0A">
        <w:tc>
          <w:tcPr>
            <w:tcW w:w="1134" w:type="pct"/>
            <w:tcBorders>
              <w:left w:val="nil"/>
            </w:tcBorders>
          </w:tcPr>
          <w:p w14:paraId="70E32BDE" w14:textId="140461AC" w:rsidR="00592902" w:rsidRPr="009C7426" w:rsidRDefault="00592902" w:rsidP="00592902">
            <w:r>
              <w:t>Reading (baseline)</w:t>
            </w:r>
          </w:p>
        </w:tc>
        <w:tc>
          <w:tcPr>
            <w:tcW w:w="969" w:type="pct"/>
            <w:vAlign w:val="center"/>
          </w:tcPr>
          <w:p w14:paraId="5616DDDB" w14:textId="77777777" w:rsidR="00592902" w:rsidRDefault="00592902" w:rsidP="00456AD2">
            <w:pPr>
              <w:jc w:val="center"/>
            </w:pPr>
            <w:r>
              <w:t>50.40</w:t>
            </w:r>
          </w:p>
        </w:tc>
        <w:tc>
          <w:tcPr>
            <w:tcW w:w="997" w:type="pct"/>
            <w:vAlign w:val="center"/>
          </w:tcPr>
          <w:p w14:paraId="4649FE4A" w14:textId="77777777" w:rsidR="00592902" w:rsidRDefault="00592902" w:rsidP="00456AD2">
            <w:pPr>
              <w:jc w:val="center"/>
            </w:pPr>
            <w:r w:rsidRPr="00B168D6">
              <w:t xml:space="preserve">9.70 </w:t>
            </w:r>
          </w:p>
        </w:tc>
        <w:tc>
          <w:tcPr>
            <w:tcW w:w="949" w:type="pct"/>
            <w:vAlign w:val="center"/>
          </w:tcPr>
          <w:p w14:paraId="1FAD2DA8" w14:textId="77777777" w:rsidR="00592902" w:rsidRDefault="00592902" w:rsidP="00456AD2">
            <w:pPr>
              <w:jc w:val="center"/>
            </w:pPr>
            <w:r>
              <w:t>25.21</w:t>
            </w:r>
          </w:p>
        </w:tc>
        <w:tc>
          <w:tcPr>
            <w:tcW w:w="951" w:type="pct"/>
            <w:tcBorders>
              <w:right w:val="nil"/>
            </w:tcBorders>
            <w:vAlign w:val="center"/>
          </w:tcPr>
          <w:p w14:paraId="51BD5887" w14:textId="77777777" w:rsidR="00592902" w:rsidRDefault="00592902" w:rsidP="00456AD2">
            <w:pPr>
              <w:jc w:val="center"/>
            </w:pPr>
            <w:r w:rsidRPr="00B168D6">
              <w:t>68.1</w:t>
            </w:r>
            <w:r>
              <w:t>7</w:t>
            </w:r>
          </w:p>
        </w:tc>
      </w:tr>
      <w:tr w:rsidR="00087525" w14:paraId="4CE033F0" w14:textId="77777777" w:rsidTr="00063F0A">
        <w:tc>
          <w:tcPr>
            <w:tcW w:w="1134" w:type="pct"/>
            <w:tcBorders>
              <w:left w:val="nil"/>
            </w:tcBorders>
          </w:tcPr>
          <w:p w14:paraId="17BC8C05" w14:textId="76CE8725" w:rsidR="00087525" w:rsidRDefault="00087525" w:rsidP="00087525">
            <w:r>
              <w:t>Behavior (baseline)</w:t>
            </w:r>
          </w:p>
        </w:tc>
        <w:tc>
          <w:tcPr>
            <w:tcW w:w="969" w:type="pct"/>
            <w:vAlign w:val="center"/>
          </w:tcPr>
          <w:p w14:paraId="375450B7" w14:textId="7CB9B7B1" w:rsidR="00087525" w:rsidRDefault="00087525" w:rsidP="00087525">
            <w:pPr>
              <w:jc w:val="center"/>
            </w:pPr>
            <w:r w:rsidRPr="00B168D6">
              <w:t>50.</w:t>
            </w:r>
            <w:r>
              <w:t>50</w:t>
            </w:r>
            <w:r w:rsidRPr="00B168D6">
              <w:t xml:space="preserve"> </w:t>
            </w:r>
          </w:p>
        </w:tc>
        <w:tc>
          <w:tcPr>
            <w:tcW w:w="997" w:type="pct"/>
            <w:vAlign w:val="center"/>
          </w:tcPr>
          <w:p w14:paraId="38A95F76" w14:textId="7BC90240" w:rsidR="00087525" w:rsidRPr="00B168D6" w:rsidRDefault="00087525" w:rsidP="00087525">
            <w:pPr>
              <w:jc w:val="center"/>
            </w:pPr>
            <w:r w:rsidRPr="00B168D6">
              <w:t>9.7</w:t>
            </w:r>
            <w:r>
              <w:t>7</w:t>
            </w:r>
          </w:p>
        </w:tc>
        <w:tc>
          <w:tcPr>
            <w:tcW w:w="949" w:type="pct"/>
            <w:vAlign w:val="center"/>
          </w:tcPr>
          <w:p w14:paraId="54C009AF" w14:textId="69684251" w:rsidR="00087525" w:rsidRDefault="00087525" w:rsidP="00087525">
            <w:pPr>
              <w:jc w:val="center"/>
            </w:pPr>
            <w:r w:rsidRPr="00B168D6">
              <w:t xml:space="preserve">23.91 </w:t>
            </w:r>
          </w:p>
        </w:tc>
        <w:tc>
          <w:tcPr>
            <w:tcW w:w="951" w:type="pct"/>
            <w:tcBorders>
              <w:right w:val="nil"/>
            </w:tcBorders>
            <w:vAlign w:val="center"/>
          </w:tcPr>
          <w:p w14:paraId="664053EA" w14:textId="5FC4FB02" w:rsidR="00087525" w:rsidRPr="00B168D6" w:rsidRDefault="00087525" w:rsidP="00087525">
            <w:pPr>
              <w:jc w:val="center"/>
            </w:pPr>
            <w:r w:rsidRPr="00B168D6">
              <w:t>69.39</w:t>
            </w:r>
          </w:p>
        </w:tc>
      </w:tr>
      <w:tr w:rsidR="00087525" w14:paraId="5EAE8330" w14:textId="77777777" w:rsidTr="00063F0A">
        <w:tc>
          <w:tcPr>
            <w:tcW w:w="1134" w:type="pct"/>
            <w:tcBorders>
              <w:left w:val="nil"/>
            </w:tcBorders>
          </w:tcPr>
          <w:p w14:paraId="1352FA74" w14:textId="76E48415" w:rsidR="00087525" w:rsidRDefault="00087525" w:rsidP="00087525">
            <w:r>
              <w:t>Communication (baseline)</w:t>
            </w:r>
          </w:p>
        </w:tc>
        <w:tc>
          <w:tcPr>
            <w:tcW w:w="969" w:type="pct"/>
            <w:vAlign w:val="center"/>
          </w:tcPr>
          <w:p w14:paraId="715EE4EB" w14:textId="4B8493CC" w:rsidR="00087525" w:rsidRDefault="00087525" w:rsidP="00087525">
            <w:pPr>
              <w:jc w:val="center"/>
            </w:pPr>
            <w:r>
              <w:t>50.40</w:t>
            </w:r>
            <w:r w:rsidRPr="00B168D6">
              <w:t xml:space="preserve"> </w:t>
            </w:r>
          </w:p>
        </w:tc>
        <w:tc>
          <w:tcPr>
            <w:tcW w:w="997" w:type="pct"/>
            <w:vAlign w:val="center"/>
          </w:tcPr>
          <w:p w14:paraId="6080EEB9" w14:textId="3826DA11" w:rsidR="00087525" w:rsidRPr="00B168D6" w:rsidRDefault="00087525" w:rsidP="00087525">
            <w:pPr>
              <w:jc w:val="center"/>
            </w:pPr>
            <w:r w:rsidRPr="00B168D6">
              <w:t>9.8</w:t>
            </w:r>
            <w:r>
              <w:t>6</w:t>
            </w:r>
          </w:p>
        </w:tc>
        <w:tc>
          <w:tcPr>
            <w:tcW w:w="949" w:type="pct"/>
            <w:vAlign w:val="center"/>
          </w:tcPr>
          <w:p w14:paraId="4D532A04" w14:textId="458899AA" w:rsidR="00087525" w:rsidRDefault="00087525" w:rsidP="00087525">
            <w:pPr>
              <w:jc w:val="center"/>
            </w:pPr>
            <w:r w:rsidRPr="00B168D6">
              <w:t>17.17</w:t>
            </w:r>
          </w:p>
        </w:tc>
        <w:tc>
          <w:tcPr>
            <w:tcW w:w="951" w:type="pct"/>
            <w:tcBorders>
              <w:right w:val="nil"/>
            </w:tcBorders>
            <w:vAlign w:val="center"/>
          </w:tcPr>
          <w:p w14:paraId="0A7FAA22" w14:textId="247BE048" w:rsidR="00087525" w:rsidRPr="00B168D6" w:rsidRDefault="00087525" w:rsidP="00087525">
            <w:pPr>
              <w:jc w:val="center"/>
            </w:pPr>
            <w:r w:rsidRPr="00B168D6">
              <w:t>73.8</w:t>
            </w:r>
            <w:r>
              <w:t>8</w:t>
            </w:r>
          </w:p>
        </w:tc>
      </w:tr>
      <w:tr w:rsidR="00087525" w14:paraId="15BD25B0" w14:textId="77777777" w:rsidTr="00FA6FC5">
        <w:tc>
          <w:tcPr>
            <w:tcW w:w="1134" w:type="pct"/>
            <w:tcBorders>
              <w:left w:val="nil"/>
              <w:bottom w:val="single" w:sz="4" w:space="0" w:color="auto"/>
            </w:tcBorders>
          </w:tcPr>
          <w:p w14:paraId="74DB5FD8" w14:textId="264BF686" w:rsidR="00087525" w:rsidRDefault="00087525" w:rsidP="00087525">
            <w:r>
              <w:t>Math (endline)</w:t>
            </w:r>
          </w:p>
        </w:tc>
        <w:tc>
          <w:tcPr>
            <w:tcW w:w="969" w:type="pct"/>
            <w:tcBorders>
              <w:bottom w:val="single" w:sz="4" w:space="0" w:color="auto"/>
            </w:tcBorders>
            <w:vAlign w:val="center"/>
          </w:tcPr>
          <w:p w14:paraId="1EF8CA26" w14:textId="32C9A7F7" w:rsidR="00087525" w:rsidRDefault="00087525" w:rsidP="00087525">
            <w:pPr>
              <w:jc w:val="center"/>
            </w:pPr>
            <w:r w:rsidRPr="00B168D6">
              <w:t>60.</w:t>
            </w:r>
            <w:r>
              <w:t>98</w:t>
            </w:r>
            <w:r w:rsidRPr="00B168D6">
              <w:t xml:space="preserve"> </w:t>
            </w:r>
          </w:p>
        </w:tc>
        <w:tc>
          <w:tcPr>
            <w:tcW w:w="997" w:type="pct"/>
            <w:tcBorders>
              <w:bottom w:val="single" w:sz="4" w:space="0" w:color="auto"/>
            </w:tcBorders>
            <w:vAlign w:val="center"/>
          </w:tcPr>
          <w:p w14:paraId="496FC961" w14:textId="77777777" w:rsidR="00087525" w:rsidRDefault="00087525" w:rsidP="00087525">
            <w:pPr>
              <w:jc w:val="center"/>
            </w:pPr>
            <w:r w:rsidRPr="00B168D6">
              <w:t xml:space="preserve">11.21 </w:t>
            </w:r>
          </w:p>
        </w:tc>
        <w:tc>
          <w:tcPr>
            <w:tcW w:w="949" w:type="pct"/>
            <w:tcBorders>
              <w:bottom w:val="single" w:sz="4" w:space="0" w:color="auto"/>
            </w:tcBorders>
            <w:vAlign w:val="center"/>
          </w:tcPr>
          <w:p w14:paraId="608D6335" w14:textId="77777777" w:rsidR="00087525" w:rsidRDefault="00087525" w:rsidP="00087525">
            <w:pPr>
              <w:jc w:val="center"/>
            </w:pPr>
            <w:r w:rsidRPr="00B168D6">
              <w:t xml:space="preserve">25.89 </w:t>
            </w:r>
          </w:p>
        </w:tc>
        <w:tc>
          <w:tcPr>
            <w:tcW w:w="951" w:type="pct"/>
            <w:tcBorders>
              <w:bottom w:val="single" w:sz="4" w:space="0" w:color="auto"/>
              <w:right w:val="nil"/>
            </w:tcBorders>
            <w:vAlign w:val="center"/>
          </w:tcPr>
          <w:p w14:paraId="2B23C158" w14:textId="77777777" w:rsidR="00087525" w:rsidRDefault="00087525" w:rsidP="00087525">
            <w:pPr>
              <w:jc w:val="center"/>
            </w:pPr>
            <w:r w:rsidRPr="00B168D6">
              <w:t>94.56</w:t>
            </w:r>
          </w:p>
        </w:tc>
      </w:tr>
      <w:tr w:rsidR="00087525" w14:paraId="6227C024" w14:textId="77777777" w:rsidTr="00FA6FC5">
        <w:tc>
          <w:tcPr>
            <w:tcW w:w="1134" w:type="pct"/>
            <w:tcBorders>
              <w:left w:val="nil"/>
              <w:bottom w:val="double" w:sz="4" w:space="0" w:color="auto"/>
            </w:tcBorders>
          </w:tcPr>
          <w:p w14:paraId="145B86D0" w14:textId="29795233" w:rsidR="00087525" w:rsidRPr="006D1CC0" w:rsidRDefault="00087525" w:rsidP="00087525">
            <w:r>
              <w:t>Reading (endline)</w:t>
            </w:r>
          </w:p>
        </w:tc>
        <w:tc>
          <w:tcPr>
            <w:tcW w:w="969" w:type="pct"/>
            <w:tcBorders>
              <w:bottom w:val="double" w:sz="4" w:space="0" w:color="auto"/>
            </w:tcBorders>
            <w:vAlign w:val="center"/>
          </w:tcPr>
          <w:p w14:paraId="164FA40B" w14:textId="77777777" w:rsidR="00087525" w:rsidRPr="006D1CC0" w:rsidRDefault="00087525" w:rsidP="00087525">
            <w:pPr>
              <w:jc w:val="center"/>
            </w:pPr>
            <w:r w:rsidRPr="006D1CC0">
              <w:t xml:space="preserve">57.52 </w:t>
            </w:r>
          </w:p>
        </w:tc>
        <w:tc>
          <w:tcPr>
            <w:tcW w:w="997" w:type="pct"/>
            <w:tcBorders>
              <w:bottom w:val="double" w:sz="4" w:space="0" w:color="auto"/>
            </w:tcBorders>
            <w:vAlign w:val="center"/>
          </w:tcPr>
          <w:p w14:paraId="0855029B" w14:textId="77777777" w:rsidR="00087525" w:rsidRPr="006D1CC0" w:rsidRDefault="00087525" w:rsidP="00087525">
            <w:pPr>
              <w:jc w:val="center"/>
            </w:pPr>
            <w:r w:rsidRPr="006D1CC0">
              <w:t xml:space="preserve">8.67 </w:t>
            </w:r>
          </w:p>
        </w:tc>
        <w:tc>
          <w:tcPr>
            <w:tcW w:w="949" w:type="pct"/>
            <w:tcBorders>
              <w:bottom w:val="double" w:sz="4" w:space="0" w:color="auto"/>
            </w:tcBorders>
            <w:vAlign w:val="center"/>
          </w:tcPr>
          <w:p w14:paraId="4051A829" w14:textId="77777777" w:rsidR="00087525" w:rsidRPr="006D1CC0" w:rsidRDefault="00087525" w:rsidP="00087525">
            <w:pPr>
              <w:jc w:val="center"/>
            </w:pPr>
            <w:r w:rsidRPr="006D1CC0">
              <w:t xml:space="preserve">25.22 </w:t>
            </w:r>
          </w:p>
        </w:tc>
        <w:tc>
          <w:tcPr>
            <w:tcW w:w="951" w:type="pct"/>
            <w:tcBorders>
              <w:bottom w:val="double" w:sz="4" w:space="0" w:color="auto"/>
              <w:right w:val="nil"/>
            </w:tcBorders>
            <w:vAlign w:val="center"/>
          </w:tcPr>
          <w:p w14:paraId="17ACFB0C" w14:textId="77777777" w:rsidR="00087525" w:rsidRPr="006D1CC0" w:rsidRDefault="00087525" w:rsidP="00087525">
            <w:pPr>
              <w:jc w:val="center"/>
            </w:pPr>
            <w:r w:rsidRPr="006D1CC0">
              <w:t>72.63</w:t>
            </w:r>
          </w:p>
        </w:tc>
      </w:tr>
    </w:tbl>
    <w:p w14:paraId="42BB805C" w14:textId="093C6078" w:rsidR="007C3323" w:rsidRPr="0084495E" w:rsidRDefault="0084495E" w:rsidP="0084495E">
      <w:pPr>
        <w:pStyle w:val="2"/>
        <w:rPr>
          <w:lang w:val="en-GB"/>
        </w:rPr>
      </w:pPr>
      <w:r w:rsidRPr="0084495E">
        <w:rPr>
          <w:lang w:val="en-GB"/>
        </w:rPr>
        <w:t>To what extent does the introduction of diagnostic labels affect students' academic performance towards the end of the school year?</w:t>
      </w:r>
    </w:p>
    <w:p w14:paraId="2A191DB8" w14:textId="098D0480" w:rsidR="00691E3C" w:rsidRPr="007C2BDB" w:rsidRDefault="00627DB2" w:rsidP="00A3234A">
      <w:r w:rsidRPr="00627DB2">
        <w:t xml:space="preserve">On the first step, to what extent the introduction of diagnostic labels affects students' academic performance towards the end of the school year was examined. </w:t>
      </w:r>
      <w:r w:rsidR="00A22187" w:rsidRPr="00A3234A">
        <w:t xml:space="preserve">The results in </w:t>
      </w:r>
      <w:r w:rsidR="009923FD">
        <w:t>Tab.</w:t>
      </w:r>
      <w:r w:rsidR="00A22187" w:rsidRPr="00A3234A">
        <w:t xml:space="preserve"> 3 show that</w:t>
      </w:r>
      <w:r w:rsidR="00A22187">
        <w:t xml:space="preserve"> </w:t>
      </w:r>
      <w:r w:rsidR="00A3234A" w:rsidRPr="00A22187">
        <w:t>diagnostic labels</w:t>
      </w:r>
      <w:r w:rsidR="00A3234A">
        <w:t xml:space="preserve"> do not affect </w:t>
      </w:r>
      <w:r w:rsidR="00A3234A" w:rsidRPr="00A22187">
        <w:t>students' academic performance towards the end of the school year</w:t>
      </w:r>
      <w:r w:rsidR="00A3234A">
        <w:t>.</w:t>
      </w:r>
    </w:p>
    <w:p w14:paraId="6967B015" w14:textId="2764745F" w:rsidR="00F30973" w:rsidRPr="00BE1664" w:rsidRDefault="00691E3C" w:rsidP="00BE1664">
      <w:pPr>
        <w:pStyle w:val="IATED-CaptionTables"/>
        <w:rPr>
          <w:rFonts w:ascii="Times New Roman" w:hAnsi="Times New Roman"/>
          <w:sz w:val="24"/>
          <w:szCs w:val="24"/>
        </w:rPr>
      </w:pPr>
      <w:r>
        <w:t>Table 3</w:t>
      </w:r>
      <w:r w:rsidR="00075A85">
        <w:t xml:space="preserve">. </w:t>
      </w:r>
      <w:r w:rsidR="00F30973" w:rsidRPr="00BE1664">
        <w:rPr>
          <w:rFonts w:cs="Arial"/>
        </w:rPr>
        <w:t xml:space="preserve">The </w:t>
      </w:r>
      <w:r w:rsidR="00BE1664" w:rsidRPr="00BE1664">
        <w:rPr>
          <w:rFonts w:cs="Arial"/>
        </w:rPr>
        <w:t>r</w:t>
      </w:r>
      <w:r w:rsidR="00F30973" w:rsidRPr="00BE1664">
        <w:rPr>
          <w:rFonts w:cs="Arial"/>
        </w:rPr>
        <w:t>esults of model</w:t>
      </w:r>
      <w:r w:rsidR="00BE1664" w:rsidRPr="00BE1664">
        <w:rPr>
          <w:rFonts w:cs="Arial"/>
        </w:rPr>
        <w:t>s</w:t>
      </w:r>
      <w:r w:rsidR="00F30973" w:rsidRPr="00BE1664">
        <w:rPr>
          <w:rFonts w:cs="Arial"/>
        </w:rPr>
        <w:t xml:space="preserve"> with predictors for </w:t>
      </w:r>
      <w:r w:rsidR="00F6549C">
        <w:rPr>
          <w:rFonts w:cs="Arial"/>
        </w:rPr>
        <w:t>Math</w:t>
      </w:r>
      <w:r w:rsidR="00BE1664" w:rsidRPr="00BE1664">
        <w:rPr>
          <w:rFonts w:cs="Arial"/>
        </w:rPr>
        <w:t xml:space="preserve"> and </w:t>
      </w:r>
      <w:r w:rsidR="00F6549C">
        <w:rPr>
          <w:rFonts w:cs="Arial"/>
        </w:rPr>
        <w:t>R</w:t>
      </w:r>
      <w:r w:rsidR="00F30973" w:rsidRPr="00BE1664">
        <w:rPr>
          <w:rFonts w:cs="Arial"/>
        </w:rPr>
        <w:t xml:space="preserve">eading </w:t>
      </w:r>
      <w:r w:rsidR="00EB24CB">
        <w:rPr>
          <w:rFonts w:cs="Arial"/>
        </w:rPr>
        <w:t>(endline)</w:t>
      </w:r>
      <w:r w:rsidR="00F30973" w:rsidRPr="00BE1664">
        <w:rPr>
          <w:rFonts w:cs="Arial"/>
        </w:rPr>
        <w:t>.</w:t>
      </w:r>
    </w:p>
    <w:tbl>
      <w:tblPr>
        <w:tblStyle w:val="a9"/>
        <w:tblW w:w="5000" w:type="pct"/>
        <w:tblLook w:val="04A0" w:firstRow="1" w:lastRow="0" w:firstColumn="1" w:lastColumn="0" w:noHBand="0" w:noVBand="1"/>
      </w:tblPr>
      <w:tblGrid>
        <w:gridCol w:w="2875"/>
        <w:gridCol w:w="3095"/>
        <w:gridCol w:w="3095"/>
      </w:tblGrid>
      <w:tr w:rsidR="008F5646" w14:paraId="6CCA35A0" w14:textId="4884F3C3" w:rsidTr="009B67EA">
        <w:tc>
          <w:tcPr>
            <w:tcW w:w="1586" w:type="pct"/>
            <w:tcBorders>
              <w:top w:val="double" w:sz="4" w:space="0" w:color="auto"/>
              <w:left w:val="nil"/>
              <w:bottom w:val="single" w:sz="4" w:space="0" w:color="auto"/>
            </w:tcBorders>
            <w:vAlign w:val="center"/>
          </w:tcPr>
          <w:p w14:paraId="47E2EFC7" w14:textId="77777777" w:rsidR="008F5646" w:rsidRPr="009C7426" w:rsidRDefault="008F5646" w:rsidP="008F5646">
            <w:pPr>
              <w:jc w:val="center"/>
            </w:pPr>
          </w:p>
        </w:tc>
        <w:tc>
          <w:tcPr>
            <w:tcW w:w="1707" w:type="pct"/>
            <w:tcBorders>
              <w:top w:val="double" w:sz="4" w:space="0" w:color="auto"/>
              <w:bottom w:val="single" w:sz="4" w:space="0" w:color="auto"/>
            </w:tcBorders>
            <w:vAlign w:val="center"/>
          </w:tcPr>
          <w:p w14:paraId="366144BE" w14:textId="77777777" w:rsidR="008F5646" w:rsidRPr="00F06E16" w:rsidRDefault="008F5646" w:rsidP="008F5646">
            <w:pPr>
              <w:jc w:val="center"/>
            </w:pPr>
            <w:r w:rsidRPr="00F06E16">
              <w:t>Model 1</w:t>
            </w:r>
          </w:p>
          <w:p w14:paraId="681587E5" w14:textId="4C96ED9C" w:rsidR="008F5646" w:rsidRPr="00F06E16" w:rsidRDefault="008F5646" w:rsidP="008F5646">
            <w:pPr>
              <w:jc w:val="center"/>
              <w:rPr>
                <w:rFonts w:cs="Arial"/>
                <w:szCs w:val="20"/>
              </w:rPr>
            </w:pPr>
            <w:r w:rsidRPr="009D2A8E">
              <w:rPr>
                <w:i/>
              </w:rPr>
              <w:t>B (s.e.)</w:t>
            </w:r>
          </w:p>
        </w:tc>
        <w:tc>
          <w:tcPr>
            <w:tcW w:w="1707" w:type="pct"/>
            <w:tcBorders>
              <w:top w:val="double" w:sz="4" w:space="0" w:color="auto"/>
              <w:bottom w:val="single" w:sz="4" w:space="0" w:color="auto"/>
            </w:tcBorders>
          </w:tcPr>
          <w:p w14:paraId="3DABB43E" w14:textId="77777777" w:rsidR="008F5646" w:rsidRPr="00F06E16" w:rsidRDefault="008F5646" w:rsidP="008F5646">
            <w:pPr>
              <w:jc w:val="center"/>
            </w:pPr>
            <w:r w:rsidRPr="00F06E16">
              <w:t>Model 2</w:t>
            </w:r>
          </w:p>
          <w:p w14:paraId="2F885D6D" w14:textId="7F2E7195" w:rsidR="008F5646" w:rsidRPr="00F06E16" w:rsidRDefault="008F5646" w:rsidP="008F5646">
            <w:pPr>
              <w:jc w:val="center"/>
              <w:rPr>
                <w:rFonts w:cs="Arial"/>
                <w:szCs w:val="20"/>
              </w:rPr>
            </w:pPr>
            <w:r w:rsidRPr="009D2A8E">
              <w:rPr>
                <w:i/>
              </w:rPr>
              <w:t>B (s.e.)</w:t>
            </w:r>
          </w:p>
        </w:tc>
      </w:tr>
      <w:tr w:rsidR="008F5646" w14:paraId="31E92481" w14:textId="77777777" w:rsidTr="009B67EA">
        <w:tc>
          <w:tcPr>
            <w:tcW w:w="1586" w:type="pct"/>
            <w:tcBorders>
              <w:top w:val="single" w:sz="4" w:space="0" w:color="auto"/>
              <w:left w:val="nil"/>
            </w:tcBorders>
            <w:vAlign w:val="center"/>
          </w:tcPr>
          <w:p w14:paraId="4EFA0F8D" w14:textId="2E72F116" w:rsidR="008F5646" w:rsidRPr="009B67EA" w:rsidRDefault="008F5646" w:rsidP="002E4359">
            <w:pPr>
              <w:jc w:val="left"/>
              <w:rPr>
                <w:i/>
              </w:rPr>
            </w:pPr>
          </w:p>
        </w:tc>
        <w:tc>
          <w:tcPr>
            <w:tcW w:w="1707" w:type="pct"/>
            <w:tcBorders>
              <w:top w:val="single" w:sz="4" w:space="0" w:color="auto"/>
            </w:tcBorders>
            <w:vAlign w:val="center"/>
          </w:tcPr>
          <w:p w14:paraId="6A33758D" w14:textId="73F0A64E" w:rsidR="008F5646" w:rsidRPr="009D2A8E" w:rsidRDefault="008F5646" w:rsidP="008F5646">
            <w:pPr>
              <w:jc w:val="center"/>
              <w:rPr>
                <w:i/>
              </w:rPr>
            </w:pPr>
            <w:r w:rsidRPr="009B67EA">
              <w:rPr>
                <w:i/>
              </w:rPr>
              <w:t>Math</w:t>
            </w:r>
          </w:p>
        </w:tc>
        <w:tc>
          <w:tcPr>
            <w:tcW w:w="1707" w:type="pct"/>
            <w:tcBorders>
              <w:top w:val="single" w:sz="4" w:space="0" w:color="auto"/>
            </w:tcBorders>
          </w:tcPr>
          <w:p w14:paraId="5331A08D" w14:textId="7228F984" w:rsidR="008F5646" w:rsidRPr="009D2A8E" w:rsidRDefault="008F5646" w:rsidP="008F5646">
            <w:pPr>
              <w:jc w:val="center"/>
              <w:rPr>
                <w:i/>
              </w:rPr>
            </w:pPr>
            <w:r w:rsidRPr="009B67EA">
              <w:rPr>
                <w:i/>
              </w:rPr>
              <w:t>Reading</w:t>
            </w:r>
          </w:p>
        </w:tc>
      </w:tr>
      <w:tr w:rsidR="008F5646" w14:paraId="306A3ADF" w14:textId="1D74F36B" w:rsidTr="00645A52">
        <w:tc>
          <w:tcPr>
            <w:tcW w:w="1586" w:type="pct"/>
            <w:tcBorders>
              <w:left w:val="nil"/>
            </w:tcBorders>
          </w:tcPr>
          <w:p w14:paraId="24783389" w14:textId="03655A9C" w:rsidR="008F5646" w:rsidRDefault="008F5646" w:rsidP="008F5646">
            <w:r w:rsidRPr="00F556EF">
              <w:t>(Intercept)</w:t>
            </w:r>
          </w:p>
        </w:tc>
        <w:tc>
          <w:tcPr>
            <w:tcW w:w="1707" w:type="pct"/>
            <w:vAlign w:val="center"/>
          </w:tcPr>
          <w:p w14:paraId="325DE4B7" w14:textId="2BE00005" w:rsidR="008F5646" w:rsidRPr="00FC16B3" w:rsidRDefault="008F5646" w:rsidP="008F5646">
            <w:pPr>
              <w:jc w:val="center"/>
              <w:rPr>
                <w:rFonts w:cs="Arial"/>
                <w:szCs w:val="20"/>
              </w:rPr>
            </w:pPr>
            <w:r>
              <w:rPr>
                <w:rFonts w:cs="Arial"/>
                <w:szCs w:val="20"/>
              </w:rPr>
              <w:t>13.16*</w:t>
            </w:r>
            <w:r w:rsidRPr="00FC16B3">
              <w:rPr>
                <w:rFonts w:cs="Arial"/>
                <w:szCs w:val="20"/>
              </w:rPr>
              <w:t>**</w:t>
            </w:r>
            <w:r>
              <w:rPr>
                <w:rFonts w:cs="Arial"/>
                <w:szCs w:val="20"/>
              </w:rPr>
              <w:t xml:space="preserve"> (</w:t>
            </w:r>
            <w:r w:rsidRPr="00FC16B3">
              <w:rPr>
                <w:rFonts w:cs="Arial"/>
                <w:szCs w:val="20"/>
              </w:rPr>
              <w:t>1.17</w:t>
            </w:r>
            <w:r>
              <w:rPr>
                <w:rFonts w:cs="Arial"/>
                <w:szCs w:val="20"/>
              </w:rPr>
              <w:t>)</w:t>
            </w:r>
          </w:p>
        </w:tc>
        <w:tc>
          <w:tcPr>
            <w:tcW w:w="1707" w:type="pct"/>
          </w:tcPr>
          <w:p w14:paraId="2AAB1B07" w14:textId="12245768" w:rsidR="008F5646" w:rsidRPr="003B7934" w:rsidRDefault="008F5646" w:rsidP="008F5646">
            <w:pPr>
              <w:jc w:val="center"/>
              <w:rPr>
                <w:rFonts w:cs="Arial"/>
              </w:rPr>
            </w:pPr>
            <w:r w:rsidRPr="003B7934">
              <w:rPr>
                <w:rFonts w:cs="Arial"/>
                <w:lang w:val="en-GB"/>
              </w:rPr>
              <w:t>19.0351***</w:t>
            </w:r>
            <w:r>
              <w:rPr>
                <w:rFonts w:cs="Arial"/>
                <w:lang w:val="en-GB"/>
              </w:rPr>
              <w:t xml:space="preserve"> (0</w:t>
            </w:r>
            <w:r w:rsidRPr="003B7934">
              <w:rPr>
                <w:rFonts w:cs="Arial"/>
                <w:lang w:val="en-GB"/>
              </w:rPr>
              <w:t>.88</w:t>
            </w:r>
            <w:r>
              <w:rPr>
                <w:rFonts w:cs="Arial"/>
                <w:lang w:val="en-GB"/>
              </w:rPr>
              <w:t>)</w:t>
            </w:r>
          </w:p>
        </w:tc>
      </w:tr>
      <w:tr w:rsidR="008F5646" w14:paraId="405D2289" w14:textId="77777777" w:rsidTr="00AF0841">
        <w:tc>
          <w:tcPr>
            <w:tcW w:w="5000" w:type="pct"/>
            <w:gridSpan w:val="3"/>
            <w:tcBorders>
              <w:left w:val="nil"/>
            </w:tcBorders>
          </w:tcPr>
          <w:p w14:paraId="6AB1C19A" w14:textId="1DD8E727" w:rsidR="008F5646" w:rsidRDefault="008F5646" w:rsidP="008F5646">
            <w:pPr>
              <w:jc w:val="left"/>
              <w:rPr>
                <w:rFonts w:cs="Arial"/>
                <w:lang w:val="en-GB"/>
              </w:rPr>
            </w:pPr>
            <w:r w:rsidRPr="00AF0841">
              <w:rPr>
                <w:i/>
              </w:rPr>
              <w:t>Student-level variables</w:t>
            </w:r>
          </w:p>
        </w:tc>
      </w:tr>
      <w:tr w:rsidR="008F5646" w14:paraId="50E2A8F7" w14:textId="01389624" w:rsidTr="009B67EA">
        <w:tc>
          <w:tcPr>
            <w:tcW w:w="1586" w:type="pct"/>
            <w:tcBorders>
              <w:left w:val="nil"/>
            </w:tcBorders>
          </w:tcPr>
          <w:p w14:paraId="4B79B0EF" w14:textId="44EF654A" w:rsidR="008F5646" w:rsidRDefault="008F5646" w:rsidP="008F5646">
            <w:pPr>
              <w:ind w:left="284"/>
            </w:pPr>
            <w:r>
              <w:t>Label 1</w:t>
            </w:r>
          </w:p>
        </w:tc>
        <w:tc>
          <w:tcPr>
            <w:tcW w:w="1707" w:type="pct"/>
            <w:vAlign w:val="center"/>
          </w:tcPr>
          <w:p w14:paraId="1685A8FA" w14:textId="5309C0C4" w:rsidR="008F5646" w:rsidRPr="00FC16B3" w:rsidRDefault="008F5646" w:rsidP="008F5646">
            <w:pPr>
              <w:jc w:val="center"/>
              <w:rPr>
                <w:rFonts w:cs="Arial"/>
                <w:szCs w:val="20"/>
              </w:rPr>
            </w:pPr>
            <w:r>
              <w:rPr>
                <w:rFonts w:cs="Arial"/>
                <w:szCs w:val="20"/>
              </w:rPr>
              <w:t>0</w:t>
            </w:r>
            <w:r w:rsidRPr="00FC16B3">
              <w:rPr>
                <w:rFonts w:cs="Arial"/>
                <w:szCs w:val="20"/>
              </w:rPr>
              <w:t xml:space="preserve">.27 </w:t>
            </w:r>
            <w:r>
              <w:rPr>
                <w:rFonts w:cs="Arial"/>
                <w:szCs w:val="20"/>
              </w:rPr>
              <w:t>(0</w:t>
            </w:r>
            <w:r w:rsidRPr="00FC16B3">
              <w:rPr>
                <w:rFonts w:cs="Arial"/>
                <w:szCs w:val="20"/>
              </w:rPr>
              <w:t>.60</w:t>
            </w:r>
            <w:r>
              <w:rPr>
                <w:rFonts w:cs="Arial"/>
                <w:szCs w:val="20"/>
              </w:rPr>
              <w:t>)</w:t>
            </w:r>
          </w:p>
        </w:tc>
        <w:tc>
          <w:tcPr>
            <w:tcW w:w="1707" w:type="pct"/>
          </w:tcPr>
          <w:p w14:paraId="72E49833" w14:textId="410C2C31" w:rsidR="008F5646" w:rsidRPr="003B7934" w:rsidRDefault="008F5646" w:rsidP="008F5646">
            <w:pPr>
              <w:jc w:val="center"/>
              <w:rPr>
                <w:rFonts w:cs="Arial"/>
              </w:rPr>
            </w:pPr>
            <w:r>
              <w:rPr>
                <w:rFonts w:cs="Arial"/>
                <w:lang w:val="en-GB"/>
              </w:rPr>
              <w:t>0.60</w:t>
            </w:r>
            <w:r w:rsidRPr="003B7934">
              <w:rPr>
                <w:rFonts w:cs="Arial"/>
                <w:lang w:val="en-GB"/>
              </w:rPr>
              <w:t xml:space="preserve"> </w:t>
            </w:r>
            <w:r>
              <w:rPr>
                <w:rFonts w:cs="Arial"/>
                <w:lang w:val="en-GB"/>
              </w:rPr>
              <w:t>(0</w:t>
            </w:r>
            <w:r w:rsidRPr="003B7934">
              <w:rPr>
                <w:rFonts w:cs="Arial"/>
                <w:lang w:val="en-GB"/>
              </w:rPr>
              <w:t>.4</w:t>
            </w:r>
            <w:r>
              <w:rPr>
                <w:rFonts w:cs="Arial"/>
                <w:lang w:val="en-GB"/>
              </w:rPr>
              <w:t>6)</w:t>
            </w:r>
            <w:r w:rsidRPr="003B7934">
              <w:rPr>
                <w:rFonts w:cs="Arial"/>
                <w:lang w:val="en-GB"/>
              </w:rPr>
              <w:t xml:space="preserve"> </w:t>
            </w:r>
          </w:p>
        </w:tc>
      </w:tr>
      <w:tr w:rsidR="008F5646" w14:paraId="2D778D69" w14:textId="46AFD46A" w:rsidTr="009B67EA">
        <w:tc>
          <w:tcPr>
            <w:tcW w:w="1586" w:type="pct"/>
            <w:tcBorders>
              <w:left w:val="nil"/>
            </w:tcBorders>
          </w:tcPr>
          <w:p w14:paraId="7ABB37F9" w14:textId="1262A826" w:rsidR="008F5646" w:rsidRDefault="008F5646" w:rsidP="008F5646">
            <w:pPr>
              <w:ind w:left="284"/>
            </w:pPr>
            <w:r>
              <w:t>Label 2</w:t>
            </w:r>
          </w:p>
        </w:tc>
        <w:tc>
          <w:tcPr>
            <w:tcW w:w="1707" w:type="pct"/>
            <w:vAlign w:val="center"/>
          </w:tcPr>
          <w:p w14:paraId="7B5F541F" w14:textId="1D3E217D" w:rsidR="008F5646" w:rsidRPr="00FC16B3" w:rsidRDefault="008F5646" w:rsidP="008F5646">
            <w:pPr>
              <w:jc w:val="center"/>
              <w:rPr>
                <w:rFonts w:cs="Arial"/>
                <w:szCs w:val="20"/>
              </w:rPr>
            </w:pPr>
            <w:r>
              <w:rPr>
                <w:rFonts w:cs="Arial"/>
                <w:szCs w:val="20"/>
              </w:rPr>
              <w:t>0</w:t>
            </w:r>
            <w:r w:rsidRPr="00FC16B3">
              <w:rPr>
                <w:rFonts w:cs="Arial"/>
                <w:szCs w:val="20"/>
              </w:rPr>
              <w:t>.0</w:t>
            </w:r>
            <w:r>
              <w:rPr>
                <w:rFonts w:cs="Arial"/>
                <w:szCs w:val="20"/>
              </w:rPr>
              <w:t>6</w:t>
            </w:r>
            <w:r w:rsidRPr="00FC16B3">
              <w:rPr>
                <w:rFonts w:cs="Arial"/>
                <w:szCs w:val="20"/>
              </w:rPr>
              <w:t xml:space="preserve"> </w:t>
            </w:r>
            <w:r>
              <w:rPr>
                <w:rFonts w:cs="Arial"/>
                <w:szCs w:val="20"/>
              </w:rPr>
              <w:t>(0</w:t>
            </w:r>
            <w:r w:rsidRPr="00FC16B3">
              <w:rPr>
                <w:rFonts w:cs="Arial"/>
                <w:szCs w:val="20"/>
              </w:rPr>
              <w:t>.64</w:t>
            </w:r>
            <w:r>
              <w:rPr>
                <w:rFonts w:cs="Arial"/>
                <w:szCs w:val="20"/>
              </w:rPr>
              <w:t>)</w:t>
            </w:r>
          </w:p>
        </w:tc>
        <w:tc>
          <w:tcPr>
            <w:tcW w:w="1707" w:type="pct"/>
          </w:tcPr>
          <w:p w14:paraId="6274BD7F" w14:textId="579958FA" w:rsidR="008F5646" w:rsidRPr="003B7934" w:rsidRDefault="008F5646" w:rsidP="008F5646">
            <w:pPr>
              <w:jc w:val="center"/>
              <w:rPr>
                <w:rFonts w:cs="Arial"/>
              </w:rPr>
            </w:pPr>
            <w:r>
              <w:rPr>
                <w:rFonts w:cs="Arial"/>
                <w:lang w:val="en-GB"/>
              </w:rPr>
              <w:t>0</w:t>
            </w:r>
            <w:r w:rsidRPr="003B7934">
              <w:rPr>
                <w:rFonts w:cs="Arial"/>
                <w:lang w:val="en-GB"/>
              </w:rPr>
              <w:t>.1</w:t>
            </w:r>
            <w:r>
              <w:rPr>
                <w:rFonts w:cs="Arial"/>
                <w:lang w:val="en-GB"/>
              </w:rPr>
              <w:t>3</w:t>
            </w:r>
            <w:r w:rsidRPr="003B7934">
              <w:rPr>
                <w:rFonts w:cs="Arial"/>
                <w:lang w:val="en-GB"/>
              </w:rPr>
              <w:t xml:space="preserve"> </w:t>
            </w:r>
            <w:r>
              <w:rPr>
                <w:rFonts w:cs="Arial"/>
                <w:lang w:val="en-GB"/>
              </w:rPr>
              <w:t>(0</w:t>
            </w:r>
            <w:r w:rsidRPr="003B7934">
              <w:rPr>
                <w:rFonts w:cs="Arial"/>
                <w:lang w:val="en-GB"/>
              </w:rPr>
              <w:t>.4</w:t>
            </w:r>
            <w:r>
              <w:rPr>
                <w:rFonts w:cs="Arial"/>
                <w:lang w:val="en-GB"/>
              </w:rPr>
              <w:t>9)</w:t>
            </w:r>
            <w:r w:rsidRPr="003B7934">
              <w:rPr>
                <w:rFonts w:cs="Arial"/>
                <w:lang w:val="en-GB"/>
              </w:rPr>
              <w:t xml:space="preserve"> </w:t>
            </w:r>
          </w:p>
        </w:tc>
      </w:tr>
      <w:tr w:rsidR="008F5646" w14:paraId="56720E34" w14:textId="3396ACEB" w:rsidTr="009B67EA">
        <w:tc>
          <w:tcPr>
            <w:tcW w:w="1586" w:type="pct"/>
            <w:tcBorders>
              <w:left w:val="nil"/>
            </w:tcBorders>
          </w:tcPr>
          <w:p w14:paraId="7661464A" w14:textId="41775148" w:rsidR="008F5646" w:rsidRPr="009C7426" w:rsidRDefault="008F5646" w:rsidP="008F5646">
            <w:pPr>
              <w:ind w:left="284"/>
            </w:pPr>
            <w:r>
              <w:t>Label 3</w:t>
            </w:r>
          </w:p>
        </w:tc>
        <w:tc>
          <w:tcPr>
            <w:tcW w:w="1707" w:type="pct"/>
            <w:vAlign w:val="center"/>
          </w:tcPr>
          <w:p w14:paraId="0CD27774" w14:textId="473CFD59" w:rsidR="008F5646" w:rsidRPr="00FC16B3" w:rsidRDefault="008F5646" w:rsidP="008F5646">
            <w:pPr>
              <w:jc w:val="center"/>
              <w:rPr>
                <w:rFonts w:cs="Arial"/>
                <w:szCs w:val="20"/>
              </w:rPr>
            </w:pPr>
            <w:r>
              <w:rPr>
                <w:rFonts w:cs="Arial"/>
                <w:szCs w:val="20"/>
              </w:rPr>
              <w:t>0</w:t>
            </w:r>
            <w:r w:rsidRPr="00FC16B3">
              <w:rPr>
                <w:rFonts w:cs="Arial"/>
                <w:szCs w:val="20"/>
              </w:rPr>
              <w:t>.3</w:t>
            </w:r>
            <w:r>
              <w:rPr>
                <w:rFonts w:cs="Arial"/>
                <w:szCs w:val="20"/>
              </w:rPr>
              <w:t>1</w:t>
            </w:r>
            <w:r w:rsidRPr="00FC16B3">
              <w:rPr>
                <w:rFonts w:cs="Arial"/>
                <w:szCs w:val="20"/>
              </w:rPr>
              <w:t xml:space="preserve"> </w:t>
            </w:r>
            <w:r>
              <w:rPr>
                <w:rFonts w:cs="Arial"/>
                <w:szCs w:val="20"/>
              </w:rPr>
              <w:t>(0</w:t>
            </w:r>
            <w:r w:rsidRPr="00FC16B3">
              <w:rPr>
                <w:rFonts w:cs="Arial"/>
                <w:szCs w:val="20"/>
              </w:rPr>
              <w:t>.64</w:t>
            </w:r>
            <w:r>
              <w:rPr>
                <w:rFonts w:cs="Arial"/>
                <w:szCs w:val="20"/>
              </w:rPr>
              <w:t>)</w:t>
            </w:r>
          </w:p>
        </w:tc>
        <w:tc>
          <w:tcPr>
            <w:tcW w:w="1707" w:type="pct"/>
          </w:tcPr>
          <w:p w14:paraId="36748FE9" w14:textId="72F478BA" w:rsidR="008F5646" w:rsidRPr="003B7934" w:rsidRDefault="008F5646" w:rsidP="008F5646">
            <w:pPr>
              <w:jc w:val="center"/>
              <w:rPr>
                <w:rFonts w:cs="Arial"/>
              </w:rPr>
            </w:pPr>
            <w:r w:rsidRPr="003B7934">
              <w:rPr>
                <w:rFonts w:cs="Arial"/>
                <w:lang w:val="en-GB"/>
              </w:rPr>
              <w:t>-</w:t>
            </w:r>
            <w:r>
              <w:rPr>
                <w:rFonts w:cs="Arial"/>
                <w:lang w:val="en-GB"/>
              </w:rPr>
              <w:t>0</w:t>
            </w:r>
            <w:r w:rsidRPr="003B7934">
              <w:rPr>
                <w:rFonts w:cs="Arial"/>
                <w:lang w:val="en-GB"/>
              </w:rPr>
              <w:t xml:space="preserve">.58 </w:t>
            </w:r>
            <w:r>
              <w:rPr>
                <w:rFonts w:cs="Arial"/>
                <w:lang w:val="en-GB"/>
              </w:rPr>
              <w:t>(0</w:t>
            </w:r>
            <w:r w:rsidRPr="003B7934">
              <w:rPr>
                <w:rFonts w:cs="Arial"/>
                <w:lang w:val="en-GB"/>
              </w:rPr>
              <w:t>.4</w:t>
            </w:r>
            <w:r>
              <w:rPr>
                <w:rFonts w:cs="Arial"/>
                <w:lang w:val="en-GB"/>
              </w:rPr>
              <w:t>9)</w:t>
            </w:r>
            <w:r w:rsidRPr="003B7934">
              <w:rPr>
                <w:rFonts w:cs="Arial"/>
                <w:lang w:val="en-GB"/>
              </w:rPr>
              <w:t xml:space="preserve"> </w:t>
            </w:r>
          </w:p>
        </w:tc>
      </w:tr>
      <w:tr w:rsidR="008F5646" w14:paraId="23C4AEAE" w14:textId="30C19DA2" w:rsidTr="009B67EA">
        <w:tc>
          <w:tcPr>
            <w:tcW w:w="1586" w:type="pct"/>
            <w:tcBorders>
              <w:left w:val="nil"/>
            </w:tcBorders>
          </w:tcPr>
          <w:p w14:paraId="7097D4E1" w14:textId="42B49A4C" w:rsidR="008F5646" w:rsidRDefault="008F5646" w:rsidP="008F5646">
            <w:pPr>
              <w:ind w:left="284"/>
            </w:pPr>
            <w:r>
              <w:t>Label 4</w:t>
            </w:r>
          </w:p>
        </w:tc>
        <w:tc>
          <w:tcPr>
            <w:tcW w:w="1707" w:type="pct"/>
            <w:vAlign w:val="center"/>
          </w:tcPr>
          <w:p w14:paraId="0BCE9C79" w14:textId="24705403" w:rsidR="008F5646" w:rsidRPr="00FC16B3" w:rsidRDefault="008F5646" w:rsidP="008F5646">
            <w:pPr>
              <w:jc w:val="center"/>
              <w:rPr>
                <w:rFonts w:cs="Arial"/>
                <w:szCs w:val="20"/>
              </w:rPr>
            </w:pPr>
            <w:r>
              <w:rPr>
                <w:rFonts w:cs="Arial"/>
                <w:szCs w:val="20"/>
              </w:rPr>
              <w:t>0</w:t>
            </w:r>
            <w:r w:rsidRPr="00FC16B3">
              <w:rPr>
                <w:rFonts w:cs="Arial"/>
                <w:szCs w:val="20"/>
              </w:rPr>
              <w:t>.0</w:t>
            </w:r>
            <w:r>
              <w:rPr>
                <w:rFonts w:cs="Arial"/>
                <w:szCs w:val="20"/>
              </w:rPr>
              <w:t>5</w:t>
            </w:r>
            <w:r w:rsidRPr="00FC16B3">
              <w:rPr>
                <w:rFonts w:cs="Arial"/>
                <w:szCs w:val="20"/>
              </w:rPr>
              <w:t xml:space="preserve"> </w:t>
            </w:r>
            <w:r>
              <w:rPr>
                <w:rFonts w:cs="Arial"/>
                <w:szCs w:val="20"/>
              </w:rPr>
              <w:t>(0</w:t>
            </w:r>
            <w:r w:rsidRPr="00FC16B3">
              <w:rPr>
                <w:rFonts w:cs="Arial"/>
                <w:szCs w:val="20"/>
              </w:rPr>
              <w:t>.59</w:t>
            </w:r>
            <w:r>
              <w:rPr>
                <w:rFonts w:cs="Arial"/>
                <w:szCs w:val="20"/>
              </w:rPr>
              <w:t>)</w:t>
            </w:r>
          </w:p>
        </w:tc>
        <w:tc>
          <w:tcPr>
            <w:tcW w:w="1707" w:type="pct"/>
          </w:tcPr>
          <w:p w14:paraId="0EC92E57" w14:textId="3EF5DA37" w:rsidR="008F5646" w:rsidRPr="003B7934" w:rsidRDefault="008F5646" w:rsidP="008F5646">
            <w:pPr>
              <w:jc w:val="center"/>
              <w:rPr>
                <w:rFonts w:cs="Arial"/>
              </w:rPr>
            </w:pPr>
            <w:r w:rsidRPr="003B7934">
              <w:rPr>
                <w:rFonts w:cs="Arial"/>
                <w:lang w:val="en-GB"/>
              </w:rPr>
              <w:t>-</w:t>
            </w:r>
            <w:r>
              <w:rPr>
                <w:rFonts w:cs="Arial"/>
                <w:lang w:val="en-GB"/>
              </w:rPr>
              <w:t>0</w:t>
            </w:r>
            <w:r w:rsidRPr="003B7934">
              <w:rPr>
                <w:rFonts w:cs="Arial"/>
                <w:lang w:val="en-GB"/>
              </w:rPr>
              <w:t>.2</w:t>
            </w:r>
            <w:r>
              <w:rPr>
                <w:rFonts w:cs="Arial"/>
                <w:lang w:val="en-GB"/>
              </w:rPr>
              <w:t>7 (0</w:t>
            </w:r>
            <w:r w:rsidRPr="003B7934">
              <w:rPr>
                <w:rFonts w:cs="Arial"/>
                <w:lang w:val="en-GB"/>
              </w:rPr>
              <w:t>.45</w:t>
            </w:r>
            <w:r>
              <w:rPr>
                <w:rFonts w:cs="Arial"/>
                <w:lang w:val="en-GB"/>
              </w:rPr>
              <w:t>)</w:t>
            </w:r>
            <w:r w:rsidRPr="003B7934">
              <w:rPr>
                <w:rFonts w:cs="Arial"/>
                <w:lang w:val="en-GB"/>
              </w:rPr>
              <w:t xml:space="preserve"> </w:t>
            </w:r>
          </w:p>
        </w:tc>
      </w:tr>
      <w:tr w:rsidR="008F5646" w14:paraId="762FE248" w14:textId="77777777" w:rsidTr="009B67EA">
        <w:tc>
          <w:tcPr>
            <w:tcW w:w="1586" w:type="pct"/>
            <w:tcBorders>
              <w:left w:val="nil"/>
            </w:tcBorders>
          </w:tcPr>
          <w:p w14:paraId="18D0B8B4" w14:textId="49790985" w:rsidR="008F5646" w:rsidRDefault="008F5646" w:rsidP="008F5646">
            <w:pPr>
              <w:ind w:left="284"/>
            </w:pPr>
            <w:r>
              <w:t>Math (baseline)</w:t>
            </w:r>
          </w:p>
        </w:tc>
        <w:tc>
          <w:tcPr>
            <w:tcW w:w="1707" w:type="pct"/>
            <w:vAlign w:val="center"/>
          </w:tcPr>
          <w:p w14:paraId="1A4A8000" w14:textId="3DBBD9E6" w:rsidR="008F5646" w:rsidRPr="00FC16B3" w:rsidRDefault="008F5646" w:rsidP="008F5646">
            <w:pPr>
              <w:jc w:val="center"/>
              <w:rPr>
                <w:rFonts w:cs="Arial"/>
                <w:szCs w:val="20"/>
              </w:rPr>
            </w:pPr>
            <w:r>
              <w:rPr>
                <w:rFonts w:cs="Arial"/>
                <w:szCs w:val="20"/>
              </w:rPr>
              <w:t>0</w:t>
            </w:r>
            <w:r w:rsidRPr="00FC16B3">
              <w:rPr>
                <w:rFonts w:cs="Arial"/>
                <w:szCs w:val="20"/>
              </w:rPr>
              <w:t>.7</w:t>
            </w:r>
            <w:r>
              <w:rPr>
                <w:rFonts w:cs="Arial"/>
                <w:szCs w:val="20"/>
              </w:rPr>
              <w:t>3</w:t>
            </w:r>
            <w:r w:rsidRPr="00FC16B3">
              <w:rPr>
                <w:rFonts w:cs="Arial"/>
                <w:szCs w:val="20"/>
              </w:rPr>
              <w:t>***</w:t>
            </w:r>
            <w:r>
              <w:rPr>
                <w:rFonts w:cs="Arial"/>
                <w:szCs w:val="20"/>
              </w:rPr>
              <w:t xml:space="preserve"> (0.01)</w:t>
            </w:r>
          </w:p>
        </w:tc>
        <w:tc>
          <w:tcPr>
            <w:tcW w:w="1707" w:type="pct"/>
          </w:tcPr>
          <w:p w14:paraId="371D32BA" w14:textId="0D882405" w:rsidR="008F5646" w:rsidRPr="003B7934" w:rsidRDefault="008F5646" w:rsidP="008F5646">
            <w:pPr>
              <w:jc w:val="center"/>
              <w:rPr>
                <w:rFonts w:cs="Arial"/>
              </w:rPr>
            </w:pPr>
            <w:r w:rsidRPr="003B7934">
              <w:rPr>
                <w:rFonts w:cs="Arial"/>
                <w:lang w:val="en-GB"/>
              </w:rPr>
              <w:t>0.</w:t>
            </w:r>
            <w:r>
              <w:rPr>
                <w:rFonts w:cs="Arial"/>
                <w:lang w:val="en-GB"/>
              </w:rPr>
              <w:t>10</w:t>
            </w:r>
            <w:r w:rsidRPr="003B7934">
              <w:rPr>
                <w:rFonts w:cs="Arial"/>
                <w:lang w:val="en-GB"/>
              </w:rPr>
              <w:t>***</w:t>
            </w:r>
            <w:r>
              <w:rPr>
                <w:rFonts w:cs="Arial"/>
                <w:lang w:val="en-GB"/>
              </w:rPr>
              <w:t xml:space="preserve"> (0</w:t>
            </w:r>
            <w:r w:rsidRPr="003B7934">
              <w:rPr>
                <w:rFonts w:cs="Arial"/>
                <w:lang w:val="en-GB"/>
              </w:rPr>
              <w:t>.01</w:t>
            </w:r>
            <w:r>
              <w:rPr>
                <w:rFonts w:cs="Arial"/>
                <w:lang w:val="en-GB"/>
              </w:rPr>
              <w:t>)</w:t>
            </w:r>
            <w:r w:rsidRPr="003B7934">
              <w:rPr>
                <w:rFonts w:cs="Arial"/>
                <w:lang w:val="en-GB"/>
              </w:rPr>
              <w:t xml:space="preserve"> </w:t>
            </w:r>
          </w:p>
        </w:tc>
      </w:tr>
      <w:tr w:rsidR="008F5646" w14:paraId="07971108" w14:textId="77777777" w:rsidTr="009B67EA">
        <w:tc>
          <w:tcPr>
            <w:tcW w:w="1586" w:type="pct"/>
            <w:tcBorders>
              <w:left w:val="nil"/>
            </w:tcBorders>
          </w:tcPr>
          <w:p w14:paraId="51005D7A" w14:textId="3605F422" w:rsidR="008F5646" w:rsidRDefault="008F5646" w:rsidP="008F5646">
            <w:pPr>
              <w:ind w:left="284"/>
            </w:pPr>
            <w:r>
              <w:t>Reading (baseline)</w:t>
            </w:r>
          </w:p>
        </w:tc>
        <w:tc>
          <w:tcPr>
            <w:tcW w:w="1707" w:type="pct"/>
            <w:vAlign w:val="center"/>
          </w:tcPr>
          <w:p w14:paraId="160EE039" w14:textId="3532388B" w:rsidR="008F5646" w:rsidRPr="00FC16B3" w:rsidRDefault="008F5646" w:rsidP="008F5646">
            <w:pPr>
              <w:jc w:val="center"/>
              <w:rPr>
                <w:rFonts w:cs="Arial"/>
                <w:szCs w:val="20"/>
              </w:rPr>
            </w:pPr>
            <w:r>
              <w:rPr>
                <w:rFonts w:cs="Arial"/>
                <w:szCs w:val="20"/>
              </w:rPr>
              <w:t>0</w:t>
            </w:r>
            <w:r w:rsidRPr="00FC16B3">
              <w:rPr>
                <w:rFonts w:cs="Arial"/>
                <w:szCs w:val="20"/>
              </w:rPr>
              <w:t xml:space="preserve">.09*** </w:t>
            </w:r>
            <w:r>
              <w:rPr>
                <w:rFonts w:cs="Arial"/>
                <w:szCs w:val="20"/>
              </w:rPr>
              <w:t>(0</w:t>
            </w:r>
            <w:r w:rsidRPr="00FC16B3">
              <w:rPr>
                <w:rFonts w:cs="Arial"/>
                <w:szCs w:val="20"/>
              </w:rPr>
              <w:t>.0</w:t>
            </w:r>
            <w:r>
              <w:rPr>
                <w:rFonts w:cs="Arial"/>
                <w:szCs w:val="20"/>
              </w:rPr>
              <w:t>2)</w:t>
            </w:r>
          </w:p>
        </w:tc>
        <w:tc>
          <w:tcPr>
            <w:tcW w:w="1707" w:type="pct"/>
          </w:tcPr>
          <w:p w14:paraId="53BCA872" w14:textId="46B11A6C" w:rsidR="008F5646" w:rsidRPr="003B7934" w:rsidRDefault="008F5646" w:rsidP="008F5646">
            <w:pPr>
              <w:jc w:val="center"/>
              <w:rPr>
                <w:rFonts w:cs="Arial"/>
              </w:rPr>
            </w:pPr>
            <w:r>
              <w:rPr>
                <w:rFonts w:cs="Arial"/>
                <w:lang w:val="en-GB"/>
              </w:rPr>
              <w:t>0</w:t>
            </w:r>
            <w:r w:rsidRPr="003B7934">
              <w:rPr>
                <w:rFonts w:cs="Arial"/>
                <w:lang w:val="en-GB"/>
              </w:rPr>
              <w:t xml:space="preserve">.58*** </w:t>
            </w:r>
            <w:r>
              <w:rPr>
                <w:rFonts w:cs="Arial"/>
                <w:lang w:val="en-GB"/>
              </w:rPr>
              <w:t>(0</w:t>
            </w:r>
            <w:r w:rsidRPr="003B7934">
              <w:rPr>
                <w:rFonts w:cs="Arial"/>
                <w:lang w:val="en-GB"/>
              </w:rPr>
              <w:t>.01</w:t>
            </w:r>
            <w:r>
              <w:rPr>
                <w:rFonts w:cs="Arial"/>
                <w:lang w:val="en-GB"/>
              </w:rPr>
              <w:t>)</w:t>
            </w:r>
            <w:r w:rsidRPr="003B7934">
              <w:rPr>
                <w:rFonts w:cs="Arial"/>
                <w:lang w:val="en-GB"/>
              </w:rPr>
              <w:t xml:space="preserve"> </w:t>
            </w:r>
          </w:p>
        </w:tc>
      </w:tr>
      <w:tr w:rsidR="008F5646" w14:paraId="641F1083" w14:textId="77777777" w:rsidTr="009B67EA">
        <w:tc>
          <w:tcPr>
            <w:tcW w:w="1586" w:type="pct"/>
            <w:tcBorders>
              <w:left w:val="nil"/>
            </w:tcBorders>
          </w:tcPr>
          <w:p w14:paraId="175EFFAE" w14:textId="698B76DD" w:rsidR="008F5646" w:rsidRDefault="008F5646" w:rsidP="008F5646">
            <w:pPr>
              <w:ind w:left="284"/>
            </w:pPr>
            <w:r>
              <w:t>Behavior (baseline)</w:t>
            </w:r>
          </w:p>
        </w:tc>
        <w:tc>
          <w:tcPr>
            <w:tcW w:w="1707" w:type="pct"/>
            <w:vAlign w:val="center"/>
          </w:tcPr>
          <w:p w14:paraId="32836544" w14:textId="4F2AB3C9" w:rsidR="008F5646" w:rsidRPr="00FC16B3" w:rsidRDefault="008F5646" w:rsidP="008F5646">
            <w:pPr>
              <w:jc w:val="center"/>
              <w:rPr>
                <w:rFonts w:cs="Arial"/>
                <w:szCs w:val="20"/>
              </w:rPr>
            </w:pPr>
            <w:r>
              <w:rPr>
                <w:rFonts w:cs="Arial"/>
                <w:szCs w:val="20"/>
              </w:rPr>
              <w:t>0</w:t>
            </w:r>
            <w:r w:rsidRPr="00FC16B3">
              <w:rPr>
                <w:rFonts w:cs="Arial"/>
                <w:szCs w:val="20"/>
              </w:rPr>
              <w:t>.06***</w:t>
            </w:r>
            <w:r>
              <w:rPr>
                <w:rFonts w:cs="Arial"/>
                <w:szCs w:val="20"/>
              </w:rPr>
              <w:t xml:space="preserve"> (0</w:t>
            </w:r>
            <w:r w:rsidRPr="00FC16B3">
              <w:rPr>
                <w:rFonts w:cs="Arial"/>
                <w:szCs w:val="20"/>
              </w:rPr>
              <w:t>.0</w:t>
            </w:r>
            <w:r>
              <w:rPr>
                <w:rFonts w:cs="Arial"/>
                <w:szCs w:val="20"/>
              </w:rPr>
              <w:t>2)</w:t>
            </w:r>
          </w:p>
        </w:tc>
        <w:tc>
          <w:tcPr>
            <w:tcW w:w="1707" w:type="pct"/>
          </w:tcPr>
          <w:p w14:paraId="75D0BE3D" w14:textId="4D3C3498" w:rsidR="008F5646" w:rsidRPr="003B7934" w:rsidRDefault="008F5646" w:rsidP="008F5646">
            <w:pPr>
              <w:jc w:val="center"/>
              <w:rPr>
                <w:rFonts w:cs="Arial"/>
              </w:rPr>
            </w:pPr>
            <w:r>
              <w:rPr>
                <w:rFonts w:cs="Arial"/>
                <w:lang w:val="en-GB"/>
              </w:rPr>
              <w:t>0</w:t>
            </w:r>
            <w:r w:rsidR="00F01287">
              <w:rPr>
                <w:rFonts w:cs="Arial"/>
                <w:lang w:val="en-GB"/>
              </w:rPr>
              <w:t>.03*</w:t>
            </w:r>
            <w:r w:rsidRPr="003B7934">
              <w:rPr>
                <w:rFonts w:cs="Arial"/>
                <w:lang w:val="en-GB"/>
              </w:rPr>
              <w:t>*</w:t>
            </w:r>
            <w:r>
              <w:rPr>
                <w:rFonts w:cs="Arial"/>
                <w:lang w:val="en-GB"/>
              </w:rPr>
              <w:t xml:space="preserve"> (0</w:t>
            </w:r>
            <w:r w:rsidRPr="003B7934">
              <w:rPr>
                <w:rFonts w:cs="Arial"/>
                <w:lang w:val="en-GB"/>
              </w:rPr>
              <w:t>.01</w:t>
            </w:r>
            <w:r>
              <w:rPr>
                <w:rFonts w:cs="Arial"/>
                <w:lang w:val="en-GB"/>
              </w:rPr>
              <w:t>)</w:t>
            </w:r>
            <w:r w:rsidRPr="003B7934">
              <w:rPr>
                <w:rFonts w:cs="Arial"/>
                <w:lang w:val="en-GB"/>
              </w:rPr>
              <w:t xml:space="preserve"> </w:t>
            </w:r>
          </w:p>
        </w:tc>
      </w:tr>
      <w:tr w:rsidR="008F5646" w14:paraId="7C0ED9E5" w14:textId="77777777" w:rsidTr="009B67EA">
        <w:tc>
          <w:tcPr>
            <w:tcW w:w="1586" w:type="pct"/>
            <w:tcBorders>
              <w:left w:val="nil"/>
            </w:tcBorders>
          </w:tcPr>
          <w:p w14:paraId="789F6C0C" w14:textId="2E278B5E" w:rsidR="008F5646" w:rsidRDefault="008F5646" w:rsidP="008F5646">
            <w:pPr>
              <w:ind w:left="284"/>
            </w:pPr>
            <w:r>
              <w:t>Communication (baseline)</w:t>
            </w:r>
          </w:p>
        </w:tc>
        <w:tc>
          <w:tcPr>
            <w:tcW w:w="1707" w:type="pct"/>
            <w:vAlign w:val="center"/>
          </w:tcPr>
          <w:p w14:paraId="17010305" w14:textId="5B042D4C" w:rsidR="008F5646" w:rsidRPr="00FC16B3" w:rsidRDefault="008F5646" w:rsidP="008F5646">
            <w:pPr>
              <w:jc w:val="center"/>
              <w:rPr>
                <w:rFonts w:cs="Arial"/>
                <w:szCs w:val="20"/>
              </w:rPr>
            </w:pPr>
            <w:r>
              <w:rPr>
                <w:rFonts w:cs="Arial"/>
                <w:szCs w:val="20"/>
              </w:rPr>
              <w:t>0</w:t>
            </w:r>
            <w:r w:rsidRPr="00FC16B3">
              <w:rPr>
                <w:rFonts w:cs="Arial"/>
                <w:szCs w:val="20"/>
              </w:rPr>
              <w:t>.0</w:t>
            </w:r>
            <w:r>
              <w:rPr>
                <w:rFonts w:cs="Arial"/>
                <w:szCs w:val="20"/>
              </w:rPr>
              <w:t>9</w:t>
            </w:r>
            <w:r w:rsidRPr="00FC16B3">
              <w:rPr>
                <w:rFonts w:cs="Arial"/>
                <w:szCs w:val="20"/>
              </w:rPr>
              <w:t xml:space="preserve">*** </w:t>
            </w:r>
            <w:r>
              <w:rPr>
                <w:rFonts w:cs="Arial"/>
                <w:szCs w:val="20"/>
              </w:rPr>
              <w:t>(0</w:t>
            </w:r>
            <w:r w:rsidRPr="00FC16B3">
              <w:rPr>
                <w:rFonts w:cs="Arial"/>
                <w:szCs w:val="20"/>
              </w:rPr>
              <w:t>.01</w:t>
            </w:r>
            <w:r>
              <w:rPr>
                <w:rFonts w:cs="Arial"/>
                <w:szCs w:val="20"/>
              </w:rPr>
              <w:t>)</w:t>
            </w:r>
          </w:p>
        </w:tc>
        <w:tc>
          <w:tcPr>
            <w:tcW w:w="1707" w:type="pct"/>
          </w:tcPr>
          <w:p w14:paraId="1CDD97A2" w14:textId="19FEE1D7" w:rsidR="008F5646" w:rsidRPr="003B7934" w:rsidRDefault="008F5646" w:rsidP="00F01287">
            <w:pPr>
              <w:jc w:val="center"/>
              <w:rPr>
                <w:rFonts w:cs="Arial"/>
              </w:rPr>
            </w:pPr>
            <w:r>
              <w:rPr>
                <w:rFonts w:cs="Arial"/>
                <w:lang w:val="en-GB"/>
              </w:rPr>
              <w:t>0</w:t>
            </w:r>
            <w:r w:rsidRPr="003B7934">
              <w:rPr>
                <w:rFonts w:cs="Arial"/>
                <w:lang w:val="en-GB"/>
              </w:rPr>
              <w:t xml:space="preserve">.03** </w:t>
            </w:r>
            <w:r>
              <w:rPr>
                <w:rFonts w:cs="Arial"/>
                <w:lang w:val="en-GB"/>
              </w:rPr>
              <w:t>(0</w:t>
            </w:r>
            <w:r w:rsidRPr="003B7934">
              <w:rPr>
                <w:rFonts w:cs="Arial"/>
                <w:lang w:val="en-GB"/>
              </w:rPr>
              <w:t>.01</w:t>
            </w:r>
            <w:r>
              <w:rPr>
                <w:rFonts w:cs="Arial"/>
                <w:lang w:val="en-GB"/>
              </w:rPr>
              <w:t>)</w:t>
            </w:r>
            <w:r w:rsidRPr="003B7934">
              <w:rPr>
                <w:rFonts w:cs="Arial"/>
                <w:lang w:val="en-GB"/>
              </w:rPr>
              <w:t xml:space="preserve"> </w:t>
            </w:r>
          </w:p>
        </w:tc>
      </w:tr>
      <w:tr w:rsidR="008F5646" w14:paraId="312BC2A4" w14:textId="77777777" w:rsidTr="009B67EA">
        <w:tc>
          <w:tcPr>
            <w:tcW w:w="1586" w:type="pct"/>
            <w:tcBorders>
              <w:left w:val="nil"/>
            </w:tcBorders>
          </w:tcPr>
          <w:p w14:paraId="71DEB0CC" w14:textId="52516241" w:rsidR="008F5646" w:rsidRDefault="008F5646" w:rsidP="008F5646">
            <w:pPr>
              <w:ind w:left="284"/>
            </w:pPr>
            <w:r>
              <w:t xml:space="preserve">Gender </w:t>
            </w:r>
          </w:p>
        </w:tc>
        <w:tc>
          <w:tcPr>
            <w:tcW w:w="1707" w:type="pct"/>
            <w:vAlign w:val="center"/>
          </w:tcPr>
          <w:p w14:paraId="0731804B" w14:textId="7502E8A7" w:rsidR="008F5646" w:rsidRPr="00FC16B3" w:rsidRDefault="008F5646" w:rsidP="008F5646">
            <w:pPr>
              <w:jc w:val="center"/>
              <w:rPr>
                <w:rFonts w:cs="Arial"/>
                <w:szCs w:val="20"/>
              </w:rPr>
            </w:pPr>
            <w:r w:rsidRPr="00FC16B3">
              <w:rPr>
                <w:rFonts w:cs="Arial"/>
                <w:szCs w:val="20"/>
              </w:rPr>
              <w:t>-2.0</w:t>
            </w:r>
            <w:r>
              <w:rPr>
                <w:rFonts w:cs="Arial"/>
                <w:szCs w:val="20"/>
              </w:rPr>
              <w:t>5</w:t>
            </w:r>
            <w:r w:rsidRPr="00FC16B3">
              <w:rPr>
                <w:rFonts w:cs="Arial"/>
                <w:szCs w:val="20"/>
              </w:rPr>
              <w:t>***</w:t>
            </w:r>
            <w:r>
              <w:rPr>
                <w:rFonts w:cs="Arial"/>
                <w:szCs w:val="20"/>
              </w:rPr>
              <w:t xml:space="preserve"> (0</w:t>
            </w:r>
            <w:r w:rsidRPr="00FC16B3">
              <w:rPr>
                <w:rFonts w:cs="Arial"/>
                <w:szCs w:val="20"/>
              </w:rPr>
              <w:t>.22</w:t>
            </w:r>
            <w:r>
              <w:rPr>
                <w:rFonts w:cs="Arial"/>
                <w:szCs w:val="20"/>
              </w:rPr>
              <w:t>)</w:t>
            </w:r>
          </w:p>
        </w:tc>
        <w:tc>
          <w:tcPr>
            <w:tcW w:w="1707" w:type="pct"/>
          </w:tcPr>
          <w:p w14:paraId="11136C3B" w14:textId="54A029F0" w:rsidR="008F5646" w:rsidRPr="003B7934" w:rsidRDefault="008F5646" w:rsidP="008F5646">
            <w:pPr>
              <w:jc w:val="center"/>
              <w:rPr>
                <w:rFonts w:cs="Arial"/>
              </w:rPr>
            </w:pPr>
            <w:r>
              <w:rPr>
                <w:rFonts w:cs="Arial"/>
                <w:lang w:val="en-GB"/>
              </w:rPr>
              <w:t>0</w:t>
            </w:r>
            <w:r w:rsidRPr="003B7934">
              <w:rPr>
                <w:rFonts w:cs="Arial"/>
                <w:lang w:val="en-GB"/>
              </w:rPr>
              <w:t xml:space="preserve">.20 </w:t>
            </w:r>
            <w:r>
              <w:rPr>
                <w:rFonts w:cs="Arial"/>
                <w:lang w:val="en-GB"/>
              </w:rPr>
              <w:t>(0</w:t>
            </w:r>
            <w:r w:rsidRPr="003B7934">
              <w:rPr>
                <w:rFonts w:cs="Arial"/>
                <w:lang w:val="en-GB"/>
              </w:rPr>
              <w:t>.1</w:t>
            </w:r>
            <w:r>
              <w:rPr>
                <w:rFonts w:cs="Arial"/>
                <w:lang w:val="en-GB"/>
              </w:rPr>
              <w:t>7)</w:t>
            </w:r>
            <w:r w:rsidRPr="003B7934">
              <w:rPr>
                <w:rFonts w:cs="Arial"/>
                <w:lang w:val="en-GB"/>
              </w:rPr>
              <w:t xml:space="preserve"> </w:t>
            </w:r>
          </w:p>
        </w:tc>
      </w:tr>
      <w:tr w:rsidR="008F5646" w14:paraId="7262C64E" w14:textId="77777777" w:rsidTr="00AF0841">
        <w:tc>
          <w:tcPr>
            <w:tcW w:w="5000" w:type="pct"/>
            <w:gridSpan w:val="3"/>
            <w:tcBorders>
              <w:left w:val="nil"/>
            </w:tcBorders>
          </w:tcPr>
          <w:p w14:paraId="3B2415BD" w14:textId="6E53CD8B" w:rsidR="008F5646" w:rsidRPr="00AF0841" w:rsidRDefault="008F5646" w:rsidP="008F5646">
            <w:pPr>
              <w:jc w:val="left"/>
              <w:rPr>
                <w:rFonts w:cs="Arial"/>
                <w:lang w:val="en-GB"/>
              </w:rPr>
            </w:pPr>
            <w:r w:rsidRPr="00AF0841">
              <w:rPr>
                <w:rFonts w:cs="Arial"/>
                <w:i/>
              </w:rPr>
              <w:t>Class-level variables</w:t>
            </w:r>
          </w:p>
        </w:tc>
      </w:tr>
      <w:tr w:rsidR="008F5646" w14:paraId="1C250709" w14:textId="77777777" w:rsidTr="009B67EA">
        <w:tc>
          <w:tcPr>
            <w:tcW w:w="1586" w:type="pct"/>
            <w:tcBorders>
              <w:left w:val="nil"/>
            </w:tcBorders>
          </w:tcPr>
          <w:p w14:paraId="4A443BC8" w14:textId="4AD4062E" w:rsidR="008F5646" w:rsidRDefault="008F5646" w:rsidP="008F5646">
            <w:pPr>
              <w:ind w:left="284"/>
            </w:pPr>
            <w:r>
              <w:t>Class size</w:t>
            </w:r>
          </w:p>
        </w:tc>
        <w:tc>
          <w:tcPr>
            <w:tcW w:w="1707" w:type="pct"/>
            <w:vAlign w:val="center"/>
          </w:tcPr>
          <w:p w14:paraId="36B64ACA" w14:textId="6577BE05" w:rsidR="008F5646" w:rsidRPr="00FC16B3" w:rsidRDefault="008F5646" w:rsidP="008F5646">
            <w:pPr>
              <w:jc w:val="center"/>
              <w:rPr>
                <w:rFonts w:cs="Arial"/>
                <w:szCs w:val="20"/>
              </w:rPr>
            </w:pPr>
            <w:r w:rsidRPr="00FC16B3">
              <w:rPr>
                <w:rFonts w:cs="Arial"/>
                <w:szCs w:val="20"/>
              </w:rPr>
              <w:t>-</w:t>
            </w:r>
            <w:r>
              <w:rPr>
                <w:rFonts w:cs="Arial"/>
                <w:szCs w:val="20"/>
              </w:rPr>
              <w:t>0.08</w:t>
            </w:r>
            <w:r w:rsidR="00F01287">
              <w:rPr>
                <w:rFonts w:cs="Arial"/>
                <w:szCs w:val="20"/>
              </w:rPr>
              <w:t>*</w:t>
            </w:r>
            <w:r>
              <w:rPr>
                <w:rFonts w:cs="Arial"/>
                <w:szCs w:val="20"/>
              </w:rPr>
              <w:t xml:space="preserve"> (0</w:t>
            </w:r>
            <w:r w:rsidRPr="00FC16B3">
              <w:rPr>
                <w:rFonts w:cs="Arial"/>
                <w:szCs w:val="20"/>
              </w:rPr>
              <w:t>.03</w:t>
            </w:r>
            <w:r>
              <w:rPr>
                <w:rFonts w:cs="Arial"/>
                <w:szCs w:val="20"/>
              </w:rPr>
              <w:t>)</w:t>
            </w:r>
          </w:p>
        </w:tc>
        <w:tc>
          <w:tcPr>
            <w:tcW w:w="1707" w:type="pct"/>
          </w:tcPr>
          <w:p w14:paraId="0A5FE6C7" w14:textId="0C786B99" w:rsidR="008F5646" w:rsidRPr="003B7934" w:rsidRDefault="008F5646" w:rsidP="008F5646">
            <w:pPr>
              <w:jc w:val="center"/>
              <w:rPr>
                <w:rFonts w:cs="Arial"/>
              </w:rPr>
            </w:pPr>
            <w:r w:rsidRPr="003B7934">
              <w:rPr>
                <w:rFonts w:cs="Arial"/>
                <w:lang w:val="en-GB"/>
              </w:rPr>
              <w:t>-</w:t>
            </w:r>
            <w:r>
              <w:rPr>
                <w:rFonts w:cs="Arial"/>
                <w:lang w:val="en-GB"/>
              </w:rPr>
              <w:t>0.12*</w:t>
            </w:r>
            <w:r w:rsidRPr="003B7934">
              <w:rPr>
                <w:rFonts w:cs="Arial"/>
                <w:lang w:val="en-GB"/>
              </w:rPr>
              <w:t>**</w:t>
            </w:r>
            <w:r>
              <w:rPr>
                <w:rFonts w:cs="Arial"/>
                <w:lang w:val="en-GB"/>
              </w:rPr>
              <w:t xml:space="preserve"> (0</w:t>
            </w:r>
            <w:r w:rsidRPr="003B7934">
              <w:rPr>
                <w:rFonts w:cs="Arial"/>
                <w:lang w:val="en-GB"/>
              </w:rPr>
              <w:t>.02</w:t>
            </w:r>
            <w:r>
              <w:rPr>
                <w:rFonts w:cs="Arial"/>
                <w:lang w:val="en-GB"/>
              </w:rPr>
              <w:t>)</w:t>
            </w:r>
            <w:r w:rsidRPr="003B7934">
              <w:rPr>
                <w:rFonts w:cs="Arial"/>
                <w:lang w:val="en-GB"/>
              </w:rPr>
              <w:t xml:space="preserve"> </w:t>
            </w:r>
          </w:p>
        </w:tc>
      </w:tr>
      <w:tr w:rsidR="008F5646" w14:paraId="2BE7F90F" w14:textId="77777777" w:rsidTr="00F20B4C">
        <w:tc>
          <w:tcPr>
            <w:tcW w:w="1586" w:type="pct"/>
            <w:tcBorders>
              <w:left w:val="nil"/>
              <w:bottom w:val="single" w:sz="4" w:space="0" w:color="auto"/>
            </w:tcBorders>
          </w:tcPr>
          <w:p w14:paraId="50A5A645" w14:textId="4BCA0333" w:rsidR="008F5646" w:rsidRDefault="008F5646" w:rsidP="008F5646">
            <w:pPr>
              <w:ind w:left="284"/>
            </w:pPr>
            <w:r>
              <w:lastRenderedPageBreak/>
              <w:t>T</w:t>
            </w:r>
            <w:r w:rsidRPr="00C7429C">
              <w:t>eacher experience</w:t>
            </w:r>
          </w:p>
        </w:tc>
        <w:tc>
          <w:tcPr>
            <w:tcW w:w="1707" w:type="pct"/>
            <w:tcBorders>
              <w:bottom w:val="single" w:sz="4" w:space="0" w:color="auto"/>
            </w:tcBorders>
            <w:vAlign w:val="center"/>
          </w:tcPr>
          <w:p w14:paraId="7DE876A9" w14:textId="6B3F2C76" w:rsidR="008F5646" w:rsidRPr="00FC16B3" w:rsidRDefault="008F5646" w:rsidP="008F5646">
            <w:pPr>
              <w:jc w:val="center"/>
              <w:rPr>
                <w:rFonts w:cs="Arial"/>
                <w:szCs w:val="20"/>
              </w:rPr>
            </w:pPr>
            <w:r>
              <w:rPr>
                <w:rFonts w:cs="Arial"/>
                <w:szCs w:val="20"/>
              </w:rPr>
              <w:t>0</w:t>
            </w:r>
            <w:r w:rsidRPr="00FC16B3">
              <w:rPr>
                <w:rFonts w:cs="Arial"/>
                <w:szCs w:val="20"/>
              </w:rPr>
              <w:t>.02</w:t>
            </w:r>
            <w:r>
              <w:rPr>
                <w:rFonts w:cs="Arial"/>
                <w:szCs w:val="20"/>
              </w:rPr>
              <w:t xml:space="preserve"> (0</w:t>
            </w:r>
            <w:r w:rsidRPr="00FC16B3">
              <w:rPr>
                <w:rFonts w:cs="Arial"/>
                <w:szCs w:val="20"/>
              </w:rPr>
              <w:t>.02</w:t>
            </w:r>
            <w:r>
              <w:rPr>
                <w:rFonts w:cs="Arial"/>
                <w:szCs w:val="20"/>
              </w:rPr>
              <w:t>)</w:t>
            </w:r>
          </w:p>
        </w:tc>
        <w:tc>
          <w:tcPr>
            <w:tcW w:w="1707" w:type="pct"/>
            <w:tcBorders>
              <w:bottom w:val="single" w:sz="4" w:space="0" w:color="auto"/>
            </w:tcBorders>
          </w:tcPr>
          <w:p w14:paraId="5A1D2A2D" w14:textId="30B67406" w:rsidR="008F5646" w:rsidRPr="003B7934" w:rsidRDefault="008F5646" w:rsidP="008F5646">
            <w:pPr>
              <w:jc w:val="center"/>
              <w:rPr>
                <w:rFonts w:cs="Arial"/>
              </w:rPr>
            </w:pPr>
            <w:r>
              <w:rPr>
                <w:rFonts w:cs="Arial"/>
                <w:lang w:val="en-GB"/>
              </w:rPr>
              <w:t>0</w:t>
            </w:r>
            <w:r w:rsidRPr="003B7934">
              <w:rPr>
                <w:rFonts w:cs="Arial"/>
                <w:lang w:val="en-GB"/>
              </w:rPr>
              <w:t xml:space="preserve">.01 </w:t>
            </w:r>
            <w:r>
              <w:rPr>
                <w:rFonts w:cs="Arial"/>
                <w:lang w:val="en-GB"/>
              </w:rPr>
              <w:t>(0</w:t>
            </w:r>
            <w:r w:rsidRPr="003B7934">
              <w:rPr>
                <w:rFonts w:cs="Arial"/>
                <w:lang w:val="en-GB"/>
              </w:rPr>
              <w:t>.0</w:t>
            </w:r>
            <w:r>
              <w:rPr>
                <w:rFonts w:cs="Arial"/>
                <w:lang w:val="en-GB"/>
              </w:rPr>
              <w:t>2)</w:t>
            </w:r>
            <w:r w:rsidRPr="003B7934">
              <w:rPr>
                <w:rFonts w:cs="Arial"/>
                <w:lang w:val="en-GB"/>
              </w:rPr>
              <w:t xml:space="preserve"> </w:t>
            </w:r>
          </w:p>
        </w:tc>
      </w:tr>
      <w:tr w:rsidR="008F5646" w14:paraId="2289E995" w14:textId="570374F4" w:rsidTr="00F20B4C">
        <w:tc>
          <w:tcPr>
            <w:tcW w:w="1586" w:type="pct"/>
            <w:tcBorders>
              <w:left w:val="nil"/>
              <w:bottom w:val="double" w:sz="4" w:space="0" w:color="auto"/>
            </w:tcBorders>
          </w:tcPr>
          <w:p w14:paraId="4B6E01C8" w14:textId="00E80A45" w:rsidR="008F5646" w:rsidRPr="006D1CC0" w:rsidRDefault="008F5646" w:rsidP="008F5646">
            <w:pPr>
              <w:ind w:left="284"/>
            </w:pPr>
            <w:r>
              <w:t>T</w:t>
            </w:r>
            <w:r w:rsidRPr="00C7429C">
              <w:t>eacher education</w:t>
            </w:r>
          </w:p>
        </w:tc>
        <w:tc>
          <w:tcPr>
            <w:tcW w:w="1707" w:type="pct"/>
            <w:tcBorders>
              <w:bottom w:val="double" w:sz="4" w:space="0" w:color="auto"/>
            </w:tcBorders>
            <w:vAlign w:val="center"/>
          </w:tcPr>
          <w:p w14:paraId="564734D0" w14:textId="13F4B4CE" w:rsidR="008F5646" w:rsidRPr="00FC16B3" w:rsidRDefault="008F5646" w:rsidP="008F5646">
            <w:pPr>
              <w:jc w:val="center"/>
              <w:rPr>
                <w:rFonts w:cs="Arial"/>
                <w:szCs w:val="20"/>
              </w:rPr>
            </w:pPr>
            <w:r w:rsidRPr="00FC16B3">
              <w:rPr>
                <w:rFonts w:cs="Arial"/>
                <w:szCs w:val="20"/>
              </w:rPr>
              <w:t>-</w:t>
            </w:r>
            <w:r>
              <w:rPr>
                <w:rFonts w:cs="Arial"/>
                <w:szCs w:val="20"/>
              </w:rPr>
              <w:t>0.10</w:t>
            </w:r>
            <w:r w:rsidRPr="00FC16B3">
              <w:rPr>
                <w:rFonts w:cs="Arial"/>
                <w:szCs w:val="20"/>
              </w:rPr>
              <w:t xml:space="preserve"> </w:t>
            </w:r>
            <w:r>
              <w:rPr>
                <w:rFonts w:cs="Arial"/>
                <w:szCs w:val="20"/>
              </w:rPr>
              <w:t>(0</w:t>
            </w:r>
            <w:r w:rsidRPr="00FC16B3">
              <w:rPr>
                <w:rFonts w:cs="Arial"/>
                <w:szCs w:val="20"/>
              </w:rPr>
              <w:t>.6</w:t>
            </w:r>
            <w:r>
              <w:rPr>
                <w:rFonts w:cs="Arial"/>
                <w:szCs w:val="20"/>
              </w:rPr>
              <w:t>9)</w:t>
            </w:r>
          </w:p>
        </w:tc>
        <w:tc>
          <w:tcPr>
            <w:tcW w:w="1707" w:type="pct"/>
            <w:tcBorders>
              <w:bottom w:val="double" w:sz="4" w:space="0" w:color="auto"/>
            </w:tcBorders>
          </w:tcPr>
          <w:p w14:paraId="3AAA9B11" w14:textId="62E9A80D" w:rsidR="008F5646" w:rsidRPr="003B7934" w:rsidRDefault="008F5646" w:rsidP="008F5646">
            <w:pPr>
              <w:jc w:val="center"/>
              <w:rPr>
                <w:rFonts w:cs="Arial"/>
              </w:rPr>
            </w:pPr>
            <w:r>
              <w:rPr>
                <w:rFonts w:cs="Arial"/>
                <w:lang w:val="en-GB"/>
              </w:rPr>
              <w:t>0</w:t>
            </w:r>
            <w:r w:rsidRPr="003B7934">
              <w:rPr>
                <w:rFonts w:cs="Arial"/>
                <w:lang w:val="en-GB"/>
              </w:rPr>
              <w:t xml:space="preserve">.52 </w:t>
            </w:r>
            <w:r>
              <w:rPr>
                <w:rFonts w:cs="Arial"/>
                <w:lang w:val="en-GB"/>
              </w:rPr>
              <w:t>(0</w:t>
            </w:r>
            <w:r w:rsidRPr="003B7934">
              <w:rPr>
                <w:rFonts w:cs="Arial"/>
                <w:lang w:val="en-GB"/>
              </w:rPr>
              <w:t>.52</w:t>
            </w:r>
            <w:r>
              <w:rPr>
                <w:rFonts w:cs="Arial"/>
                <w:lang w:val="en-GB"/>
              </w:rPr>
              <w:t>)</w:t>
            </w:r>
            <w:r w:rsidRPr="003B7934">
              <w:rPr>
                <w:rFonts w:cs="Arial"/>
                <w:lang w:val="en-GB"/>
              </w:rPr>
              <w:t xml:space="preserve"> </w:t>
            </w:r>
          </w:p>
        </w:tc>
      </w:tr>
    </w:tbl>
    <w:p w14:paraId="28036686" w14:textId="0CA582E4" w:rsidR="00A103B8" w:rsidRDefault="00A103B8" w:rsidP="00170D07">
      <w:pPr>
        <w:contextualSpacing/>
        <w:rPr>
          <w:rFonts w:cs="Arial"/>
          <w:i/>
          <w:szCs w:val="20"/>
        </w:rPr>
      </w:pPr>
      <w:r>
        <w:rPr>
          <w:rFonts w:cs="Arial"/>
          <w:i/>
          <w:szCs w:val="20"/>
        </w:rPr>
        <w:t xml:space="preserve">Notes: </w:t>
      </w:r>
      <w:r w:rsidR="00820E9A">
        <w:rPr>
          <w:rFonts w:cs="Arial"/>
          <w:i/>
          <w:szCs w:val="20"/>
        </w:rPr>
        <w:t xml:space="preserve">1) </w:t>
      </w:r>
      <w:r w:rsidRPr="00A103B8">
        <w:rPr>
          <w:rFonts w:cs="Arial"/>
          <w:i/>
          <w:szCs w:val="20"/>
          <w:lang w:val="ru-RU"/>
        </w:rPr>
        <w:t>***</w:t>
      </w:r>
      <w:r w:rsidRPr="00A103B8">
        <w:rPr>
          <w:rFonts w:cs="Arial"/>
          <w:i/>
          <w:szCs w:val="20"/>
        </w:rPr>
        <w:t xml:space="preserve"> </w:t>
      </w:r>
      <w:r w:rsidRPr="00C7429C">
        <w:rPr>
          <w:rFonts w:cs="Arial"/>
          <w:i/>
          <w:szCs w:val="20"/>
        </w:rPr>
        <w:t>p</w:t>
      </w:r>
      <w:r w:rsidRPr="00A103B8">
        <w:rPr>
          <w:rFonts w:cs="Arial"/>
          <w:i/>
          <w:szCs w:val="20"/>
          <w:lang w:val="ru-RU"/>
        </w:rPr>
        <w:t>&lt;.001, **</w:t>
      </w:r>
      <w:r w:rsidRPr="00A103B8">
        <w:rPr>
          <w:rFonts w:cs="Arial"/>
          <w:i/>
          <w:szCs w:val="20"/>
        </w:rPr>
        <w:t xml:space="preserve"> </w:t>
      </w:r>
      <w:r w:rsidRPr="00C7429C">
        <w:rPr>
          <w:rFonts w:cs="Arial"/>
          <w:i/>
          <w:szCs w:val="20"/>
        </w:rPr>
        <w:t>p</w:t>
      </w:r>
      <w:r w:rsidRPr="00A103B8">
        <w:rPr>
          <w:rFonts w:cs="Arial"/>
          <w:i/>
          <w:szCs w:val="20"/>
          <w:lang w:val="ru-RU"/>
        </w:rPr>
        <w:t xml:space="preserve"> &lt; .01, *</w:t>
      </w:r>
      <w:r w:rsidRPr="00A103B8">
        <w:rPr>
          <w:rFonts w:cs="Arial"/>
          <w:i/>
          <w:szCs w:val="20"/>
        </w:rPr>
        <w:t xml:space="preserve"> </w:t>
      </w:r>
      <w:r w:rsidRPr="00C7429C">
        <w:rPr>
          <w:rFonts w:cs="Arial"/>
          <w:i/>
          <w:szCs w:val="20"/>
        </w:rPr>
        <w:t>p</w:t>
      </w:r>
      <w:r w:rsidRPr="00A103B8">
        <w:rPr>
          <w:rFonts w:cs="Arial"/>
          <w:i/>
          <w:szCs w:val="20"/>
          <w:lang w:val="ru-RU"/>
        </w:rPr>
        <w:t>&lt;.05</w:t>
      </w:r>
      <w:r w:rsidR="00820E9A">
        <w:rPr>
          <w:rFonts w:cs="Arial"/>
          <w:i/>
          <w:szCs w:val="20"/>
        </w:rPr>
        <w:t xml:space="preserve"> </w:t>
      </w:r>
    </w:p>
    <w:p w14:paraId="449B159B" w14:textId="61FED4BC" w:rsidR="00820E9A" w:rsidRPr="00820E9A" w:rsidRDefault="00820E9A" w:rsidP="00170D07">
      <w:pPr>
        <w:contextualSpacing/>
        <w:rPr>
          <w:rFonts w:cs="Arial"/>
          <w:i/>
          <w:szCs w:val="20"/>
        </w:rPr>
      </w:pPr>
      <w:r>
        <w:rPr>
          <w:rFonts w:cs="Arial"/>
          <w:i/>
          <w:szCs w:val="20"/>
        </w:rPr>
        <w:t xml:space="preserve">2) </w:t>
      </w:r>
      <w:r>
        <w:rPr>
          <w:rFonts w:cs="Arial"/>
          <w:i/>
          <w:szCs w:val="20"/>
        </w:rPr>
        <w:t xml:space="preserve"> Label 0 is a referent group</w:t>
      </w:r>
    </w:p>
    <w:p w14:paraId="7B7A43CD" w14:textId="51BBDF40" w:rsidR="0084495E" w:rsidRDefault="0084495E" w:rsidP="0084495E">
      <w:pPr>
        <w:pStyle w:val="2"/>
        <w:rPr>
          <w:lang w:val="en-GB"/>
        </w:rPr>
      </w:pPr>
      <w:r w:rsidRPr="0084495E">
        <w:rPr>
          <w:lang w:val="en-GB"/>
        </w:rPr>
        <w:t xml:space="preserve">How do the effects of diagnostic labels for groups and individuals depend on the proportion of other individuals who are also labelled in the group?  </w:t>
      </w:r>
    </w:p>
    <w:p w14:paraId="19F8D6BD" w14:textId="079D4851" w:rsidR="002568AC" w:rsidRDefault="002568AC" w:rsidP="002568AC">
      <w:r w:rsidRPr="002568AC">
        <w:t xml:space="preserve">The results of analysis of how the effects of diagnostic labels for groups and individuals depend on the proportion of other individuals are presented in </w:t>
      </w:r>
      <w:r w:rsidR="009923FD">
        <w:t>Tab.</w:t>
      </w:r>
      <w:r w:rsidRPr="002568AC">
        <w:t xml:space="preserve"> 4. The results demonstrate that the effects of diagnostic labels for groups and individuals do not depend on the proportion of other individuals</w:t>
      </w:r>
      <w:r w:rsidR="003D5C20">
        <w:t xml:space="preserve"> with the particular label</w:t>
      </w:r>
      <w:r w:rsidRPr="002568AC">
        <w:t xml:space="preserve">. </w:t>
      </w:r>
    </w:p>
    <w:p w14:paraId="0DFF5317" w14:textId="15276B90" w:rsidR="00483286" w:rsidRDefault="00483286" w:rsidP="00483286">
      <w:pPr>
        <w:pStyle w:val="IATED-CaptionTables"/>
      </w:pPr>
      <w:r>
        <w:t xml:space="preserve">Table 4. The results </w:t>
      </w:r>
      <w:r w:rsidR="000A352D" w:rsidRPr="00BE1664">
        <w:rPr>
          <w:rFonts w:cs="Arial"/>
        </w:rPr>
        <w:t xml:space="preserve">of models with </w:t>
      </w:r>
      <w:r w:rsidR="000A352D">
        <w:rPr>
          <w:rFonts w:cs="Arial"/>
        </w:rPr>
        <w:t xml:space="preserve">interactions </w:t>
      </w:r>
      <w:r w:rsidR="000A352D" w:rsidRPr="00BE1664">
        <w:rPr>
          <w:rFonts w:cs="Arial"/>
        </w:rPr>
        <w:t xml:space="preserve">for </w:t>
      </w:r>
      <w:r w:rsidR="00F6549C">
        <w:rPr>
          <w:rFonts w:cs="Arial"/>
        </w:rPr>
        <w:t>Math</w:t>
      </w:r>
      <w:r w:rsidR="000A352D" w:rsidRPr="00BE1664">
        <w:rPr>
          <w:rFonts w:cs="Arial"/>
        </w:rPr>
        <w:t xml:space="preserve"> and </w:t>
      </w:r>
      <w:r w:rsidR="00F6549C">
        <w:rPr>
          <w:rFonts w:cs="Arial"/>
        </w:rPr>
        <w:t>R</w:t>
      </w:r>
      <w:r w:rsidR="000A352D" w:rsidRPr="00BE1664">
        <w:rPr>
          <w:rFonts w:cs="Arial"/>
        </w:rPr>
        <w:t>eading</w:t>
      </w:r>
      <w:r w:rsidR="00EB24CB">
        <w:rPr>
          <w:rFonts w:cs="Arial"/>
        </w:rPr>
        <w:t xml:space="preserve"> (endline)</w:t>
      </w:r>
      <w:r w:rsidR="000A352D" w:rsidRPr="00BE1664">
        <w:rPr>
          <w:rFonts w:cs="Arial"/>
        </w:rPr>
        <w:t>.</w:t>
      </w:r>
    </w:p>
    <w:tbl>
      <w:tblPr>
        <w:tblStyle w:val="a9"/>
        <w:tblW w:w="5000" w:type="pct"/>
        <w:tblLook w:val="04A0" w:firstRow="1" w:lastRow="0" w:firstColumn="1" w:lastColumn="0" w:noHBand="0" w:noVBand="1"/>
      </w:tblPr>
      <w:tblGrid>
        <w:gridCol w:w="2879"/>
        <w:gridCol w:w="3096"/>
        <w:gridCol w:w="3095"/>
      </w:tblGrid>
      <w:tr w:rsidR="00A90560" w:rsidRPr="0027167C" w14:paraId="479E9C4C" w14:textId="77777777" w:rsidTr="00A90560">
        <w:tc>
          <w:tcPr>
            <w:tcW w:w="1587" w:type="pct"/>
            <w:tcBorders>
              <w:top w:val="double" w:sz="4" w:space="0" w:color="auto"/>
              <w:left w:val="nil"/>
              <w:bottom w:val="single" w:sz="4" w:space="0" w:color="auto"/>
            </w:tcBorders>
            <w:vAlign w:val="center"/>
          </w:tcPr>
          <w:p w14:paraId="66B6F3B8" w14:textId="77777777" w:rsidR="00A90560" w:rsidRPr="0027167C" w:rsidRDefault="00A90560" w:rsidP="00A90560">
            <w:pPr>
              <w:jc w:val="center"/>
              <w:rPr>
                <w:rFonts w:cs="Arial"/>
                <w:szCs w:val="20"/>
              </w:rPr>
            </w:pPr>
          </w:p>
        </w:tc>
        <w:tc>
          <w:tcPr>
            <w:tcW w:w="1707" w:type="pct"/>
            <w:tcBorders>
              <w:top w:val="double" w:sz="4" w:space="0" w:color="auto"/>
              <w:bottom w:val="single" w:sz="4" w:space="0" w:color="auto"/>
            </w:tcBorders>
            <w:vAlign w:val="center"/>
          </w:tcPr>
          <w:p w14:paraId="4C39307B" w14:textId="43EBD4D3" w:rsidR="00A90560" w:rsidRPr="00F06E16" w:rsidRDefault="00A90560" w:rsidP="00A90560">
            <w:pPr>
              <w:jc w:val="center"/>
            </w:pPr>
            <w:r>
              <w:t>Model 3</w:t>
            </w:r>
          </w:p>
          <w:p w14:paraId="13B0DA0D" w14:textId="4905C2DD" w:rsidR="00A90560" w:rsidRPr="0027167C" w:rsidRDefault="00A90560" w:rsidP="00A90560">
            <w:pPr>
              <w:jc w:val="center"/>
              <w:rPr>
                <w:rFonts w:cs="Arial"/>
                <w:szCs w:val="20"/>
              </w:rPr>
            </w:pPr>
            <w:r w:rsidRPr="009D2A8E">
              <w:rPr>
                <w:i/>
              </w:rPr>
              <w:t>B (s.e.)</w:t>
            </w:r>
          </w:p>
        </w:tc>
        <w:tc>
          <w:tcPr>
            <w:tcW w:w="1707" w:type="pct"/>
            <w:tcBorders>
              <w:top w:val="double" w:sz="4" w:space="0" w:color="auto"/>
              <w:bottom w:val="single" w:sz="4" w:space="0" w:color="auto"/>
              <w:right w:val="nil"/>
            </w:tcBorders>
          </w:tcPr>
          <w:p w14:paraId="207C7100" w14:textId="2D953E7E" w:rsidR="00A90560" w:rsidRPr="00F06E16" w:rsidRDefault="00A90560" w:rsidP="00A90560">
            <w:pPr>
              <w:jc w:val="center"/>
            </w:pPr>
            <w:r>
              <w:t>Model 4</w:t>
            </w:r>
          </w:p>
          <w:p w14:paraId="02A9D009" w14:textId="6107C246" w:rsidR="00A90560" w:rsidRPr="0027167C" w:rsidRDefault="00A90560" w:rsidP="00A90560">
            <w:pPr>
              <w:jc w:val="center"/>
              <w:rPr>
                <w:rFonts w:cs="Arial"/>
                <w:szCs w:val="20"/>
              </w:rPr>
            </w:pPr>
            <w:r w:rsidRPr="009D2A8E">
              <w:rPr>
                <w:i/>
              </w:rPr>
              <w:t>B (s.e.)</w:t>
            </w:r>
          </w:p>
        </w:tc>
      </w:tr>
      <w:tr w:rsidR="00483286" w:rsidRPr="0027167C" w14:paraId="5FEF0FD9" w14:textId="77777777" w:rsidTr="00A90560">
        <w:tc>
          <w:tcPr>
            <w:tcW w:w="1587" w:type="pct"/>
            <w:tcBorders>
              <w:top w:val="single" w:sz="4" w:space="0" w:color="auto"/>
              <w:left w:val="nil"/>
            </w:tcBorders>
            <w:vAlign w:val="center"/>
          </w:tcPr>
          <w:p w14:paraId="2ADEDDD7" w14:textId="0F0534FF" w:rsidR="00483286" w:rsidRPr="0027167C" w:rsidRDefault="00483286" w:rsidP="00456AD2">
            <w:pPr>
              <w:jc w:val="left"/>
              <w:rPr>
                <w:rFonts w:cs="Arial"/>
                <w:i/>
                <w:szCs w:val="20"/>
              </w:rPr>
            </w:pPr>
          </w:p>
        </w:tc>
        <w:tc>
          <w:tcPr>
            <w:tcW w:w="1707" w:type="pct"/>
            <w:tcBorders>
              <w:top w:val="single" w:sz="4" w:space="0" w:color="auto"/>
            </w:tcBorders>
            <w:vAlign w:val="center"/>
          </w:tcPr>
          <w:p w14:paraId="42F13D7F" w14:textId="77777777" w:rsidR="00483286" w:rsidRPr="0027167C" w:rsidRDefault="00483286" w:rsidP="00456AD2">
            <w:pPr>
              <w:jc w:val="center"/>
              <w:rPr>
                <w:rFonts w:cs="Arial"/>
                <w:i/>
                <w:szCs w:val="20"/>
              </w:rPr>
            </w:pPr>
            <w:r w:rsidRPr="0027167C">
              <w:rPr>
                <w:rFonts w:cs="Arial"/>
                <w:i/>
                <w:szCs w:val="20"/>
              </w:rPr>
              <w:t>Math</w:t>
            </w:r>
          </w:p>
        </w:tc>
        <w:tc>
          <w:tcPr>
            <w:tcW w:w="1707" w:type="pct"/>
            <w:tcBorders>
              <w:top w:val="single" w:sz="4" w:space="0" w:color="auto"/>
              <w:right w:val="nil"/>
            </w:tcBorders>
          </w:tcPr>
          <w:p w14:paraId="3BD11A69" w14:textId="77777777" w:rsidR="00483286" w:rsidRPr="0027167C" w:rsidRDefault="00483286" w:rsidP="00456AD2">
            <w:pPr>
              <w:jc w:val="center"/>
              <w:rPr>
                <w:rFonts w:cs="Arial"/>
                <w:i/>
                <w:szCs w:val="20"/>
              </w:rPr>
            </w:pPr>
            <w:r w:rsidRPr="0027167C">
              <w:rPr>
                <w:rFonts w:cs="Arial"/>
                <w:i/>
                <w:szCs w:val="20"/>
              </w:rPr>
              <w:t>Reading</w:t>
            </w:r>
          </w:p>
        </w:tc>
      </w:tr>
      <w:tr w:rsidR="00483286" w:rsidRPr="0027167C" w14:paraId="742E4CEA" w14:textId="77777777" w:rsidTr="00A90560">
        <w:tc>
          <w:tcPr>
            <w:tcW w:w="1587" w:type="pct"/>
            <w:tcBorders>
              <w:left w:val="nil"/>
              <w:bottom w:val="single" w:sz="4" w:space="0" w:color="auto"/>
            </w:tcBorders>
          </w:tcPr>
          <w:p w14:paraId="713FF2A3" w14:textId="77777777" w:rsidR="00483286" w:rsidRPr="0027167C" w:rsidRDefault="00483286" w:rsidP="00456AD2">
            <w:pPr>
              <w:rPr>
                <w:rFonts w:cs="Arial"/>
                <w:szCs w:val="20"/>
              </w:rPr>
            </w:pPr>
            <w:r w:rsidRPr="0027167C">
              <w:rPr>
                <w:rFonts w:cs="Arial"/>
                <w:szCs w:val="20"/>
              </w:rPr>
              <w:t>(Intercept)</w:t>
            </w:r>
          </w:p>
        </w:tc>
        <w:tc>
          <w:tcPr>
            <w:tcW w:w="1707" w:type="pct"/>
            <w:tcBorders>
              <w:bottom w:val="single" w:sz="4" w:space="0" w:color="auto"/>
            </w:tcBorders>
            <w:vAlign w:val="center"/>
          </w:tcPr>
          <w:p w14:paraId="3D4C4C41" w14:textId="271AC612" w:rsidR="00483286" w:rsidRPr="0027167C" w:rsidRDefault="00A0063C" w:rsidP="00A11A79">
            <w:pPr>
              <w:jc w:val="center"/>
              <w:rPr>
                <w:rFonts w:cs="Arial"/>
                <w:szCs w:val="20"/>
              </w:rPr>
            </w:pPr>
            <w:r w:rsidRPr="0027167C">
              <w:rPr>
                <w:rFonts w:cs="Arial"/>
                <w:szCs w:val="20"/>
                <w:lang w:val="ru-RU"/>
              </w:rPr>
              <w:t>14.71 (</w:t>
            </w:r>
            <w:r w:rsidR="00B12C3D" w:rsidRPr="0027167C">
              <w:rPr>
                <w:rFonts w:cs="Arial"/>
                <w:szCs w:val="20"/>
                <w:lang w:val="ru-RU"/>
              </w:rPr>
              <w:t>1.60</w:t>
            </w:r>
            <w:r w:rsidRPr="0027167C">
              <w:rPr>
                <w:rFonts w:cs="Arial"/>
                <w:szCs w:val="20"/>
              </w:rPr>
              <w:t>)</w:t>
            </w:r>
            <w:r w:rsidR="00B12C3D" w:rsidRPr="0027167C">
              <w:rPr>
                <w:rFonts w:cs="Arial"/>
                <w:szCs w:val="20"/>
              </w:rPr>
              <w:t>***</w:t>
            </w:r>
          </w:p>
        </w:tc>
        <w:tc>
          <w:tcPr>
            <w:tcW w:w="1707" w:type="pct"/>
            <w:tcBorders>
              <w:bottom w:val="single" w:sz="4" w:space="0" w:color="auto"/>
              <w:right w:val="nil"/>
            </w:tcBorders>
          </w:tcPr>
          <w:p w14:paraId="331628F7" w14:textId="0612CF8A" w:rsidR="00483286" w:rsidRPr="00645608" w:rsidRDefault="00645608" w:rsidP="00645608">
            <w:pPr>
              <w:jc w:val="center"/>
              <w:rPr>
                <w:rFonts w:cs="Arial"/>
                <w:szCs w:val="20"/>
              </w:rPr>
            </w:pPr>
            <w:r>
              <w:rPr>
                <w:rFonts w:cs="Arial"/>
                <w:szCs w:val="20"/>
                <w:lang w:val="ru-RU"/>
              </w:rPr>
              <w:t>20.6</w:t>
            </w:r>
            <w:r>
              <w:rPr>
                <w:rFonts w:cs="Arial"/>
                <w:szCs w:val="20"/>
              </w:rPr>
              <w:t>4</w:t>
            </w:r>
            <w:r w:rsidR="003C6910" w:rsidRPr="0027167C">
              <w:rPr>
                <w:rFonts w:cs="Arial"/>
                <w:szCs w:val="20"/>
              </w:rPr>
              <w:t>***</w:t>
            </w:r>
            <w:r>
              <w:rPr>
                <w:rFonts w:cs="Arial"/>
                <w:szCs w:val="20"/>
                <w:lang w:val="ru-RU"/>
              </w:rPr>
              <w:t xml:space="preserve"> (</w:t>
            </w:r>
            <w:r w:rsidR="003C6910" w:rsidRPr="0027167C">
              <w:rPr>
                <w:rFonts w:cs="Arial"/>
                <w:szCs w:val="20"/>
                <w:lang w:val="ru-RU"/>
              </w:rPr>
              <w:t>1.21</w:t>
            </w:r>
            <w:r>
              <w:rPr>
                <w:rFonts w:cs="Arial"/>
                <w:szCs w:val="20"/>
              </w:rPr>
              <w:t>)</w:t>
            </w:r>
          </w:p>
        </w:tc>
      </w:tr>
      <w:tr w:rsidR="009B4B95" w:rsidRPr="0027167C" w14:paraId="1844CE82" w14:textId="77777777" w:rsidTr="003C6910">
        <w:tc>
          <w:tcPr>
            <w:tcW w:w="5000" w:type="pct"/>
            <w:gridSpan w:val="3"/>
            <w:tcBorders>
              <w:left w:val="nil"/>
              <w:right w:val="nil"/>
            </w:tcBorders>
            <w:vAlign w:val="center"/>
          </w:tcPr>
          <w:p w14:paraId="71DF22BE" w14:textId="5D0256CA" w:rsidR="009B4B95" w:rsidRPr="0027167C" w:rsidRDefault="009B4B95" w:rsidP="009B4B95">
            <w:pPr>
              <w:jc w:val="left"/>
              <w:rPr>
                <w:rFonts w:cs="Arial"/>
                <w:szCs w:val="20"/>
              </w:rPr>
            </w:pPr>
            <w:r w:rsidRPr="0027167C">
              <w:rPr>
                <w:rFonts w:cs="Arial"/>
                <w:i/>
                <w:szCs w:val="20"/>
              </w:rPr>
              <w:t>Student-level variables</w:t>
            </w:r>
          </w:p>
        </w:tc>
      </w:tr>
      <w:tr w:rsidR="00483286" w:rsidRPr="0027167C" w14:paraId="39E49A63" w14:textId="77777777" w:rsidTr="00A90560">
        <w:tc>
          <w:tcPr>
            <w:tcW w:w="1587" w:type="pct"/>
            <w:tcBorders>
              <w:left w:val="nil"/>
            </w:tcBorders>
          </w:tcPr>
          <w:p w14:paraId="2F49AE43" w14:textId="77777777" w:rsidR="00483286" w:rsidRPr="0027167C" w:rsidRDefault="00483286" w:rsidP="002468CC">
            <w:pPr>
              <w:ind w:left="284"/>
              <w:rPr>
                <w:rFonts w:cs="Arial"/>
                <w:szCs w:val="20"/>
              </w:rPr>
            </w:pPr>
            <w:r w:rsidRPr="0027167C">
              <w:rPr>
                <w:rFonts w:cs="Arial"/>
                <w:szCs w:val="20"/>
              </w:rPr>
              <w:t>Label 1</w:t>
            </w:r>
          </w:p>
        </w:tc>
        <w:tc>
          <w:tcPr>
            <w:tcW w:w="1707" w:type="pct"/>
            <w:vAlign w:val="center"/>
          </w:tcPr>
          <w:p w14:paraId="38AF008E" w14:textId="7975CE7C" w:rsidR="00483286" w:rsidRPr="0027167C" w:rsidRDefault="00B12C3D" w:rsidP="00A0063C">
            <w:pPr>
              <w:jc w:val="center"/>
              <w:rPr>
                <w:rFonts w:cs="Arial"/>
                <w:szCs w:val="20"/>
              </w:rPr>
            </w:pPr>
            <w:r w:rsidRPr="0027167C">
              <w:rPr>
                <w:rFonts w:cs="Arial"/>
                <w:szCs w:val="20"/>
                <w:lang w:val="ru-RU"/>
              </w:rPr>
              <w:t>-</w:t>
            </w:r>
            <w:r w:rsidR="00A0063C" w:rsidRPr="0027167C">
              <w:rPr>
                <w:rFonts w:cs="Arial"/>
                <w:szCs w:val="20"/>
              </w:rPr>
              <w:t>0</w:t>
            </w:r>
            <w:r w:rsidRPr="0027167C">
              <w:rPr>
                <w:rFonts w:cs="Arial"/>
                <w:szCs w:val="20"/>
                <w:lang w:val="ru-RU"/>
              </w:rPr>
              <w:t>.3</w:t>
            </w:r>
            <w:r w:rsidR="00A0063C" w:rsidRPr="0027167C">
              <w:rPr>
                <w:rFonts w:cs="Arial"/>
                <w:szCs w:val="20"/>
              </w:rPr>
              <w:t>9</w:t>
            </w:r>
            <w:r w:rsidR="00A0063C" w:rsidRPr="0027167C">
              <w:rPr>
                <w:rFonts w:cs="Arial"/>
                <w:szCs w:val="20"/>
                <w:lang w:val="ru-RU"/>
              </w:rPr>
              <w:t xml:space="preserve"> (</w:t>
            </w:r>
            <w:r w:rsidRPr="0027167C">
              <w:rPr>
                <w:rFonts w:cs="Arial"/>
                <w:szCs w:val="20"/>
                <w:lang w:val="ru-RU"/>
              </w:rPr>
              <w:t>2.13</w:t>
            </w:r>
            <w:r w:rsidR="00A0063C" w:rsidRPr="0027167C">
              <w:rPr>
                <w:rFonts w:cs="Arial"/>
                <w:szCs w:val="20"/>
              </w:rPr>
              <w:t>)</w:t>
            </w:r>
          </w:p>
        </w:tc>
        <w:tc>
          <w:tcPr>
            <w:tcW w:w="1707" w:type="pct"/>
            <w:tcBorders>
              <w:right w:val="nil"/>
            </w:tcBorders>
          </w:tcPr>
          <w:p w14:paraId="2CB5149D" w14:textId="5A5B57C8" w:rsidR="00483286" w:rsidRPr="00645608" w:rsidRDefault="003C6910" w:rsidP="00645608">
            <w:pPr>
              <w:jc w:val="center"/>
              <w:rPr>
                <w:rFonts w:cs="Arial"/>
                <w:szCs w:val="20"/>
              </w:rPr>
            </w:pPr>
            <w:r w:rsidRPr="0027167C">
              <w:rPr>
                <w:rFonts w:cs="Arial"/>
                <w:szCs w:val="20"/>
                <w:lang w:val="ru-RU"/>
              </w:rPr>
              <w:t>-</w:t>
            </w:r>
            <w:r w:rsidR="0027167C">
              <w:rPr>
                <w:rFonts w:cs="Arial"/>
                <w:szCs w:val="20"/>
              </w:rPr>
              <w:t>0</w:t>
            </w:r>
            <w:r w:rsidRPr="0027167C">
              <w:rPr>
                <w:rFonts w:cs="Arial"/>
                <w:szCs w:val="20"/>
                <w:lang w:val="ru-RU"/>
              </w:rPr>
              <w:t>.8</w:t>
            </w:r>
            <w:r w:rsidR="00645608">
              <w:rPr>
                <w:rFonts w:cs="Arial"/>
                <w:szCs w:val="20"/>
              </w:rPr>
              <w:t>6</w:t>
            </w:r>
            <w:r w:rsidRPr="0027167C">
              <w:rPr>
                <w:rFonts w:cs="Arial"/>
                <w:szCs w:val="20"/>
                <w:lang w:val="ru-RU"/>
              </w:rPr>
              <w:t xml:space="preserve"> </w:t>
            </w:r>
            <w:r w:rsidR="00645608">
              <w:rPr>
                <w:rFonts w:cs="Arial"/>
                <w:szCs w:val="20"/>
              </w:rPr>
              <w:t>(</w:t>
            </w:r>
            <w:r w:rsidRPr="0027167C">
              <w:rPr>
                <w:rFonts w:cs="Arial"/>
                <w:szCs w:val="20"/>
                <w:lang w:val="ru-RU"/>
              </w:rPr>
              <w:t>1.61</w:t>
            </w:r>
            <w:r w:rsidR="00645608">
              <w:rPr>
                <w:rFonts w:cs="Arial"/>
                <w:szCs w:val="20"/>
              </w:rPr>
              <w:t>)</w:t>
            </w:r>
          </w:p>
        </w:tc>
      </w:tr>
      <w:tr w:rsidR="00483286" w:rsidRPr="0027167C" w14:paraId="4E5F41EA" w14:textId="77777777" w:rsidTr="00A90560">
        <w:tc>
          <w:tcPr>
            <w:tcW w:w="1587" w:type="pct"/>
            <w:tcBorders>
              <w:left w:val="nil"/>
            </w:tcBorders>
          </w:tcPr>
          <w:p w14:paraId="12038928" w14:textId="77777777" w:rsidR="00483286" w:rsidRPr="0027167C" w:rsidRDefault="00483286" w:rsidP="002468CC">
            <w:pPr>
              <w:ind w:left="284"/>
              <w:rPr>
                <w:rFonts w:cs="Arial"/>
                <w:szCs w:val="20"/>
              </w:rPr>
            </w:pPr>
            <w:r w:rsidRPr="0027167C">
              <w:rPr>
                <w:rFonts w:cs="Arial"/>
                <w:szCs w:val="20"/>
              </w:rPr>
              <w:t>Label 2</w:t>
            </w:r>
          </w:p>
        </w:tc>
        <w:tc>
          <w:tcPr>
            <w:tcW w:w="1707" w:type="pct"/>
            <w:vAlign w:val="center"/>
          </w:tcPr>
          <w:p w14:paraId="2CB1780F" w14:textId="6B6FB357" w:rsidR="00483286" w:rsidRPr="0027167C" w:rsidRDefault="00B12C3D" w:rsidP="00A0063C">
            <w:pPr>
              <w:jc w:val="center"/>
              <w:rPr>
                <w:rFonts w:cs="Arial"/>
                <w:szCs w:val="20"/>
              </w:rPr>
            </w:pPr>
            <w:r w:rsidRPr="0027167C">
              <w:rPr>
                <w:rFonts w:cs="Arial"/>
                <w:szCs w:val="20"/>
                <w:lang w:val="ru-RU"/>
              </w:rPr>
              <w:t xml:space="preserve">-1.89 </w:t>
            </w:r>
            <w:r w:rsidR="00A0063C" w:rsidRPr="0027167C">
              <w:rPr>
                <w:rFonts w:cs="Arial"/>
                <w:szCs w:val="20"/>
              </w:rPr>
              <w:t>(</w:t>
            </w:r>
            <w:r w:rsidRPr="0027167C">
              <w:rPr>
                <w:rFonts w:cs="Arial"/>
                <w:szCs w:val="20"/>
                <w:lang w:val="ru-RU"/>
              </w:rPr>
              <w:t>2.23</w:t>
            </w:r>
            <w:r w:rsidR="00A0063C" w:rsidRPr="0027167C">
              <w:rPr>
                <w:rFonts w:cs="Arial"/>
                <w:szCs w:val="20"/>
              </w:rPr>
              <w:t>)</w:t>
            </w:r>
            <w:r w:rsidRPr="0027167C">
              <w:rPr>
                <w:rFonts w:cs="Arial"/>
                <w:szCs w:val="20"/>
                <w:lang w:val="ru-RU"/>
              </w:rPr>
              <w:t xml:space="preserve"> </w:t>
            </w:r>
          </w:p>
        </w:tc>
        <w:tc>
          <w:tcPr>
            <w:tcW w:w="1707" w:type="pct"/>
            <w:tcBorders>
              <w:right w:val="nil"/>
            </w:tcBorders>
          </w:tcPr>
          <w:p w14:paraId="2F579797" w14:textId="6E77ACEC" w:rsidR="00483286" w:rsidRPr="00645608" w:rsidRDefault="003C6910" w:rsidP="00645608">
            <w:pPr>
              <w:jc w:val="center"/>
              <w:rPr>
                <w:rFonts w:cs="Arial"/>
                <w:szCs w:val="20"/>
              </w:rPr>
            </w:pPr>
            <w:r w:rsidRPr="0027167C">
              <w:rPr>
                <w:rFonts w:cs="Arial"/>
                <w:szCs w:val="20"/>
                <w:lang w:val="ru-RU"/>
              </w:rPr>
              <w:t xml:space="preserve">-2.01 </w:t>
            </w:r>
            <w:r w:rsidR="00645608">
              <w:rPr>
                <w:rFonts w:cs="Arial"/>
                <w:szCs w:val="20"/>
              </w:rPr>
              <w:t>(</w:t>
            </w:r>
            <w:r w:rsidRPr="0027167C">
              <w:rPr>
                <w:rFonts w:cs="Arial"/>
                <w:szCs w:val="20"/>
                <w:lang w:val="ru-RU"/>
              </w:rPr>
              <w:t>1.68</w:t>
            </w:r>
            <w:r w:rsidR="00645608">
              <w:rPr>
                <w:rFonts w:cs="Arial"/>
                <w:szCs w:val="20"/>
              </w:rPr>
              <w:t>)</w:t>
            </w:r>
          </w:p>
        </w:tc>
      </w:tr>
      <w:tr w:rsidR="00483286" w:rsidRPr="0027167C" w14:paraId="6105C99A" w14:textId="77777777" w:rsidTr="00A90560">
        <w:tc>
          <w:tcPr>
            <w:tcW w:w="1587" w:type="pct"/>
            <w:tcBorders>
              <w:left w:val="nil"/>
            </w:tcBorders>
          </w:tcPr>
          <w:p w14:paraId="3770817B" w14:textId="77777777" w:rsidR="00483286" w:rsidRPr="0027167C" w:rsidRDefault="00483286" w:rsidP="002468CC">
            <w:pPr>
              <w:ind w:left="284"/>
              <w:rPr>
                <w:rFonts w:cs="Arial"/>
                <w:szCs w:val="20"/>
              </w:rPr>
            </w:pPr>
            <w:r w:rsidRPr="0027167C">
              <w:rPr>
                <w:rFonts w:cs="Arial"/>
                <w:szCs w:val="20"/>
              </w:rPr>
              <w:t>Label 3</w:t>
            </w:r>
          </w:p>
        </w:tc>
        <w:tc>
          <w:tcPr>
            <w:tcW w:w="1707" w:type="pct"/>
            <w:vAlign w:val="center"/>
          </w:tcPr>
          <w:p w14:paraId="72240C7E" w14:textId="376F6C2B" w:rsidR="00483286" w:rsidRPr="0027167C" w:rsidRDefault="00B12C3D" w:rsidP="00A0063C">
            <w:pPr>
              <w:jc w:val="center"/>
              <w:rPr>
                <w:rFonts w:cs="Arial"/>
                <w:szCs w:val="20"/>
              </w:rPr>
            </w:pPr>
            <w:r w:rsidRPr="0027167C">
              <w:rPr>
                <w:rFonts w:cs="Arial"/>
                <w:szCs w:val="20"/>
                <w:lang w:val="ru-RU"/>
              </w:rPr>
              <w:t>1.0</w:t>
            </w:r>
            <w:r w:rsidR="00A0063C" w:rsidRPr="0027167C">
              <w:rPr>
                <w:rFonts w:cs="Arial"/>
                <w:szCs w:val="20"/>
              </w:rPr>
              <w:t>9</w:t>
            </w:r>
            <w:r w:rsidR="00A0063C" w:rsidRPr="0027167C">
              <w:rPr>
                <w:rFonts w:cs="Arial"/>
                <w:szCs w:val="20"/>
                <w:lang w:val="ru-RU"/>
              </w:rPr>
              <w:t xml:space="preserve"> </w:t>
            </w:r>
            <w:r w:rsidR="00A0063C" w:rsidRPr="0027167C">
              <w:rPr>
                <w:rFonts w:cs="Arial"/>
                <w:szCs w:val="20"/>
              </w:rPr>
              <w:t>(</w:t>
            </w:r>
            <w:r w:rsidRPr="0027167C">
              <w:rPr>
                <w:rFonts w:cs="Arial"/>
                <w:szCs w:val="20"/>
                <w:lang w:val="ru-RU"/>
              </w:rPr>
              <w:t>2.2</w:t>
            </w:r>
            <w:r w:rsidR="00A0063C" w:rsidRPr="0027167C">
              <w:rPr>
                <w:rFonts w:cs="Arial"/>
                <w:szCs w:val="20"/>
              </w:rPr>
              <w:t>9)</w:t>
            </w:r>
            <w:r w:rsidRPr="0027167C">
              <w:rPr>
                <w:rFonts w:cs="Arial"/>
                <w:szCs w:val="20"/>
                <w:lang w:val="ru-RU"/>
              </w:rPr>
              <w:t xml:space="preserve"> </w:t>
            </w:r>
          </w:p>
        </w:tc>
        <w:tc>
          <w:tcPr>
            <w:tcW w:w="1707" w:type="pct"/>
            <w:tcBorders>
              <w:right w:val="nil"/>
            </w:tcBorders>
          </w:tcPr>
          <w:p w14:paraId="6C00428B" w14:textId="1AF5D039" w:rsidR="00483286" w:rsidRPr="00350201" w:rsidRDefault="003C6910" w:rsidP="00350201">
            <w:pPr>
              <w:jc w:val="center"/>
              <w:rPr>
                <w:rFonts w:cs="Arial"/>
                <w:szCs w:val="20"/>
              </w:rPr>
            </w:pPr>
            <w:r w:rsidRPr="0027167C">
              <w:rPr>
                <w:rFonts w:cs="Arial"/>
                <w:szCs w:val="20"/>
                <w:lang w:val="ru-RU"/>
              </w:rPr>
              <w:t xml:space="preserve">-2.04 </w:t>
            </w:r>
            <w:r w:rsidR="00350201">
              <w:rPr>
                <w:rFonts w:cs="Arial"/>
                <w:szCs w:val="20"/>
              </w:rPr>
              <w:t>(</w:t>
            </w:r>
            <w:r w:rsidRPr="0027167C">
              <w:rPr>
                <w:rFonts w:cs="Arial"/>
                <w:szCs w:val="20"/>
                <w:lang w:val="ru-RU"/>
              </w:rPr>
              <w:t>1.72</w:t>
            </w:r>
            <w:r w:rsidR="00350201">
              <w:rPr>
                <w:rFonts w:cs="Arial"/>
                <w:szCs w:val="20"/>
              </w:rPr>
              <w:t>)</w:t>
            </w:r>
          </w:p>
        </w:tc>
      </w:tr>
      <w:tr w:rsidR="00483286" w:rsidRPr="0027167C" w14:paraId="64AF2EF2" w14:textId="77777777" w:rsidTr="00A90560">
        <w:tc>
          <w:tcPr>
            <w:tcW w:w="1587" w:type="pct"/>
            <w:tcBorders>
              <w:left w:val="nil"/>
            </w:tcBorders>
          </w:tcPr>
          <w:p w14:paraId="36140392" w14:textId="77777777" w:rsidR="00483286" w:rsidRPr="0027167C" w:rsidRDefault="00483286" w:rsidP="002468CC">
            <w:pPr>
              <w:ind w:left="284"/>
              <w:rPr>
                <w:rFonts w:cs="Arial"/>
                <w:szCs w:val="20"/>
              </w:rPr>
            </w:pPr>
            <w:r w:rsidRPr="0027167C">
              <w:rPr>
                <w:rFonts w:cs="Arial"/>
                <w:szCs w:val="20"/>
              </w:rPr>
              <w:t>Label 4</w:t>
            </w:r>
          </w:p>
        </w:tc>
        <w:tc>
          <w:tcPr>
            <w:tcW w:w="1707" w:type="pct"/>
            <w:vAlign w:val="center"/>
          </w:tcPr>
          <w:p w14:paraId="38D9BDB9" w14:textId="5E1E09E1" w:rsidR="00483286" w:rsidRPr="0027167C" w:rsidRDefault="00B12C3D" w:rsidP="00A0063C">
            <w:pPr>
              <w:jc w:val="center"/>
              <w:rPr>
                <w:rFonts w:cs="Arial"/>
                <w:szCs w:val="20"/>
              </w:rPr>
            </w:pPr>
            <w:r w:rsidRPr="0027167C">
              <w:rPr>
                <w:rFonts w:cs="Arial"/>
                <w:szCs w:val="20"/>
                <w:lang w:val="ru-RU"/>
              </w:rPr>
              <w:t>-1.5</w:t>
            </w:r>
            <w:r w:rsidR="00A0063C" w:rsidRPr="0027167C">
              <w:rPr>
                <w:rFonts w:cs="Arial"/>
                <w:szCs w:val="20"/>
              </w:rPr>
              <w:t>6</w:t>
            </w:r>
            <w:r w:rsidR="00A0063C" w:rsidRPr="0027167C">
              <w:rPr>
                <w:rFonts w:cs="Arial"/>
                <w:szCs w:val="20"/>
                <w:lang w:val="ru-RU"/>
              </w:rPr>
              <w:t xml:space="preserve"> </w:t>
            </w:r>
            <w:r w:rsidR="00A0063C" w:rsidRPr="0027167C">
              <w:rPr>
                <w:rFonts w:cs="Arial"/>
                <w:szCs w:val="20"/>
              </w:rPr>
              <w:t>(</w:t>
            </w:r>
            <w:r w:rsidRPr="0027167C">
              <w:rPr>
                <w:rFonts w:cs="Arial"/>
                <w:szCs w:val="20"/>
                <w:lang w:val="ru-RU"/>
              </w:rPr>
              <w:t>1.</w:t>
            </w:r>
            <w:r w:rsidR="00A0063C" w:rsidRPr="0027167C">
              <w:rPr>
                <w:rFonts w:cs="Arial"/>
                <w:szCs w:val="20"/>
              </w:rPr>
              <w:t>70)</w:t>
            </w:r>
          </w:p>
        </w:tc>
        <w:tc>
          <w:tcPr>
            <w:tcW w:w="1707" w:type="pct"/>
            <w:tcBorders>
              <w:right w:val="nil"/>
            </w:tcBorders>
          </w:tcPr>
          <w:p w14:paraId="14503934" w14:textId="5A847D0F" w:rsidR="00483286" w:rsidRPr="00350201" w:rsidRDefault="003C6910" w:rsidP="00350201">
            <w:pPr>
              <w:jc w:val="center"/>
              <w:rPr>
                <w:rFonts w:cs="Arial"/>
                <w:szCs w:val="20"/>
              </w:rPr>
            </w:pPr>
            <w:r w:rsidRPr="0027167C">
              <w:rPr>
                <w:rFonts w:cs="Arial"/>
                <w:szCs w:val="20"/>
                <w:lang w:val="ru-RU"/>
              </w:rPr>
              <w:t>-</w:t>
            </w:r>
            <w:r w:rsidR="0027167C">
              <w:rPr>
                <w:rFonts w:cs="Arial"/>
                <w:szCs w:val="20"/>
              </w:rPr>
              <w:t>0</w:t>
            </w:r>
            <w:r w:rsidRPr="0027167C">
              <w:rPr>
                <w:rFonts w:cs="Arial"/>
                <w:szCs w:val="20"/>
                <w:lang w:val="ru-RU"/>
              </w:rPr>
              <w:t>.7</w:t>
            </w:r>
            <w:r w:rsidR="00350201">
              <w:rPr>
                <w:rFonts w:cs="Arial"/>
                <w:szCs w:val="20"/>
              </w:rPr>
              <w:t>3</w:t>
            </w:r>
            <w:r w:rsidRPr="0027167C">
              <w:rPr>
                <w:rFonts w:cs="Arial"/>
                <w:szCs w:val="20"/>
                <w:lang w:val="ru-RU"/>
              </w:rPr>
              <w:t xml:space="preserve"> </w:t>
            </w:r>
            <w:r w:rsidR="00350201">
              <w:rPr>
                <w:rFonts w:cs="Arial"/>
                <w:szCs w:val="20"/>
              </w:rPr>
              <w:t>(</w:t>
            </w:r>
            <w:r w:rsidRPr="0027167C">
              <w:rPr>
                <w:rFonts w:cs="Arial"/>
                <w:szCs w:val="20"/>
                <w:lang w:val="ru-RU"/>
              </w:rPr>
              <w:t>1.28</w:t>
            </w:r>
            <w:r w:rsidR="00350201">
              <w:rPr>
                <w:rFonts w:cs="Arial"/>
                <w:szCs w:val="20"/>
              </w:rPr>
              <w:t>)</w:t>
            </w:r>
          </w:p>
        </w:tc>
      </w:tr>
      <w:tr w:rsidR="00261835" w:rsidRPr="0027167C" w14:paraId="34B66DBF" w14:textId="77777777" w:rsidTr="00A90560">
        <w:tc>
          <w:tcPr>
            <w:tcW w:w="1587" w:type="pct"/>
            <w:tcBorders>
              <w:left w:val="nil"/>
            </w:tcBorders>
          </w:tcPr>
          <w:p w14:paraId="2FA8D674" w14:textId="77777777" w:rsidR="00261835" w:rsidRPr="0027167C" w:rsidRDefault="00261835" w:rsidP="002468CC">
            <w:pPr>
              <w:ind w:left="284"/>
              <w:rPr>
                <w:rFonts w:cs="Arial"/>
                <w:szCs w:val="20"/>
              </w:rPr>
            </w:pPr>
            <w:r w:rsidRPr="0027167C">
              <w:rPr>
                <w:rFonts w:cs="Arial"/>
                <w:szCs w:val="20"/>
              </w:rPr>
              <w:t>Math (baseline)</w:t>
            </w:r>
          </w:p>
        </w:tc>
        <w:tc>
          <w:tcPr>
            <w:tcW w:w="1707" w:type="pct"/>
            <w:vAlign w:val="center"/>
          </w:tcPr>
          <w:p w14:paraId="7B37E020" w14:textId="5727B55A" w:rsidR="00261835" w:rsidRPr="0027167C" w:rsidRDefault="00A0063C" w:rsidP="00A0063C">
            <w:pPr>
              <w:jc w:val="center"/>
              <w:rPr>
                <w:rFonts w:cs="Arial"/>
                <w:szCs w:val="20"/>
              </w:rPr>
            </w:pPr>
            <w:r w:rsidRPr="0027167C">
              <w:rPr>
                <w:rFonts w:cs="Arial"/>
                <w:szCs w:val="20"/>
              </w:rPr>
              <w:t>0</w:t>
            </w:r>
            <w:r w:rsidR="00B12C3D" w:rsidRPr="0027167C">
              <w:rPr>
                <w:rFonts w:cs="Arial"/>
                <w:szCs w:val="20"/>
              </w:rPr>
              <w:t>.7</w:t>
            </w:r>
            <w:r w:rsidRPr="0027167C">
              <w:rPr>
                <w:rFonts w:cs="Arial"/>
                <w:szCs w:val="20"/>
              </w:rPr>
              <w:t>3 (0</w:t>
            </w:r>
            <w:r w:rsidR="00B12C3D" w:rsidRPr="0027167C">
              <w:rPr>
                <w:rFonts w:cs="Arial"/>
                <w:szCs w:val="20"/>
              </w:rPr>
              <w:t>.01</w:t>
            </w:r>
            <w:r w:rsidRPr="0027167C">
              <w:rPr>
                <w:rFonts w:cs="Arial"/>
                <w:szCs w:val="20"/>
              </w:rPr>
              <w:t>)</w:t>
            </w:r>
            <w:r w:rsidR="00B12C3D" w:rsidRPr="0027167C">
              <w:rPr>
                <w:rFonts w:cs="Arial"/>
                <w:szCs w:val="20"/>
              </w:rPr>
              <w:t>***</w:t>
            </w:r>
          </w:p>
        </w:tc>
        <w:tc>
          <w:tcPr>
            <w:tcW w:w="1707" w:type="pct"/>
            <w:tcBorders>
              <w:right w:val="nil"/>
            </w:tcBorders>
          </w:tcPr>
          <w:p w14:paraId="299E3079" w14:textId="0C2761E9" w:rsidR="00261835" w:rsidRPr="0027167C" w:rsidRDefault="0027167C" w:rsidP="00350201">
            <w:pPr>
              <w:jc w:val="center"/>
              <w:rPr>
                <w:rFonts w:cs="Arial"/>
                <w:szCs w:val="20"/>
              </w:rPr>
            </w:pPr>
            <w:r>
              <w:rPr>
                <w:rFonts w:cs="Arial"/>
                <w:szCs w:val="20"/>
              </w:rPr>
              <w:t>0</w:t>
            </w:r>
            <w:r w:rsidR="003C6910" w:rsidRPr="0027167C">
              <w:rPr>
                <w:rFonts w:cs="Arial"/>
                <w:szCs w:val="20"/>
              </w:rPr>
              <w:t>.</w:t>
            </w:r>
            <w:r w:rsidR="00350201">
              <w:rPr>
                <w:rFonts w:cs="Arial"/>
                <w:szCs w:val="20"/>
              </w:rPr>
              <w:t>10</w:t>
            </w:r>
            <w:r w:rsidR="003C6910" w:rsidRPr="0027167C">
              <w:rPr>
                <w:rFonts w:cs="Arial"/>
                <w:szCs w:val="20"/>
              </w:rPr>
              <w:t>***</w:t>
            </w:r>
            <w:r w:rsidR="00350201">
              <w:rPr>
                <w:rFonts w:cs="Arial"/>
                <w:szCs w:val="20"/>
              </w:rPr>
              <w:t xml:space="preserve"> (</w:t>
            </w:r>
            <w:r w:rsidR="00645608">
              <w:rPr>
                <w:rFonts w:cs="Arial"/>
                <w:szCs w:val="20"/>
              </w:rPr>
              <w:t>0</w:t>
            </w:r>
            <w:r w:rsidR="003C6910" w:rsidRPr="0027167C">
              <w:rPr>
                <w:rFonts w:cs="Arial"/>
                <w:szCs w:val="20"/>
              </w:rPr>
              <w:t>.01</w:t>
            </w:r>
            <w:r w:rsidR="00350201">
              <w:rPr>
                <w:rFonts w:cs="Arial"/>
                <w:szCs w:val="20"/>
              </w:rPr>
              <w:t>)</w:t>
            </w:r>
          </w:p>
        </w:tc>
      </w:tr>
      <w:tr w:rsidR="00261835" w:rsidRPr="0027167C" w14:paraId="3A7743D7" w14:textId="77777777" w:rsidTr="00A90560">
        <w:tc>
          <w:tcPr>
            <w:tcW w:w="1587" w:type="pct"/>
            <w:tcBorders>
              <w:left w:val="nil"/>
            </w:tcBorders>
          </w:tcPr>
          <w:p w14:paraId="559CFF6B" w14:textId="77777777" w:rsidR="00261835" w:rsidRPr="0027167C" w:rsidRDefault="00261835" w:rsidP="002468CC">
            <w:pPr>
              <w:ind w:left="284"/>
              <w:rPr>
                <w:rFonts w:cs="Arial"/>
                <w:szCs w:val="20"/>
              </w:rPr>
            </w:pPr>
            <w:r w:rsidRPr="0027167C">
              <w:rPr>
                <w:rFonts w:cs="Arial"/>
                <w:szCs w:val="20"/>
              </w:rPr>
              <w:t>Reading (baseline)</w:t>
            </w:r>
          </w:p>
        </w:tc>
        <w:tc>
          <w:tcPr>
            <w:tcW w:w="1707" w:type="pct"/>
            <w:vAlign w:val="center"/>
          </w:tcPr>
          <w:p w14:paraId="02FF8D35" w14:textId="7BA75A5E" w:rsidR="00261835" w:rsidRPr="0027167C" w:rsidRDefault="00A0063C" w:rsidP="00A0063C">
            <w:pPr>
              <w:jc w:val="center"/>
              <w:rPr>
                <w:rFonts w:cs="Arial"/>
                <w:szCs w:val="20"/>
              </w:rPr>
            </w:pPr>
            <w:r w:rsidRPr="0027167C">
              <w:rPr>
                <w:rFonts w:cs="Arial"/>
                <w:szCs w:val="20"/>
              </w:rPr>
              <w:t>0</w:t>
            </w:r>
            <w:r w:rsidR="00B12C3D" w:rsidRPr="0027167C">
              <w:rPr>
                <w:rFonts w:cs="Arial"/>
                <w:szCs w:val="20"/>
              </w:rPr>
              <w:t xml:space="preserve">.09 </w:t>
            </w:r>
            <w:r w:rsidRPr="0027167C">
              <w:rPr>
                <w:rFonts w:cs="Arial"/>
                <w:szCs w:val="20"/>
              </w:rPr>
              <w:t>(0</w:t>
            </w:r>
            <w:r w:rsidR="00B12C3D" w:rsidRPr="0027167C">
              <w:rPr>
                <w:rFonts w:cs="Arial"/>
                <w:szCs w:val="20"/>
              </w:rPr>
              <w:t>.0</w:t>
            </w:r>
            <w:r w:rsidRPr="0027167C">
              <w:rPr>
                <w:rFonts w:cs="Arial"/>
                <w:szCs w:val="20"/>
              </w:rPr>
              <w:t>2)</w:t>
            </w:r>
            <w:r w:rsidR="00B12C3D" w:rsidRPr="0027167C">
              <w:rPr>
                <w:rFonts w:cs="Arial"/>
                <w:szCs w:val="20"/>
              </w:rPr>
              <w:t>***</w:t>
            </w:r>
          </w:p>
        </w:tc>
        <w:tc>
          <w:tcPr>
            <w:tcW w:w="1707" w:type="pct"/>
            <w:tcBorders>
              <w:right w:val="nil"/>
            </w:tcBorders>
          </w:tcPr>
          <w:p w14:paraId="20D8DBDC" w14:textId="38559F7B" w:rsidR="00261835" w:rsidRPr="0027167C" w:rsidRDefault="0027167C" w:rsidP="00350201">
            <w:pPr>
              <w:jc w:val="center"/>
              <w:rPr>
                <w:rFonts w:cs="Arial"/>
                <w:szCs w:val="20"/>
              </w:rPr>
            </w:pPr>
            <w:r>
              <w:rPr>
                <w:rFonts w:cs="Arial"/>
                <w:szCs w:val="20"/>
              </w:rPr>
              <w:t>0</w:t>
            </w:r>
            <w:r w:rsidR="003C6910" w:rsidRPr="0027167C">
              <w:rPr>
                <w:rFonts w:cs="Arial"/>
                <w:szCs w:val="20"/>
              </w:rPr>
              <w:t xml:space="preserve">.58*** </w:t>
            </w:r>
            <w:r w:rsidR="00350201">
              <w:rPr>
                <w:rFonts w:cs="Arial"/>
                <w:szCs w:val="20"/>
              </w:rPr>
              <w:t>(</w:t>
            </w:r>
            <w:r w:rsidR="00645608">
              <w:rPr>
                <w:rFonts w:cs="Arial"/>
                <w:szCs w:val="20"/>
              </w:rPr>
              <w:t>0</w:t>
            </w:r>
            <w:r w:rsidR="003C6910" w:rsidRPr="0027167C">
              <w:rPr>
                <w:rFonts w:cs="Arial"/>
                <w:szCs w:val="20"/>
              </w:rPr>
              <w:t>.01</w:t>
            </w:r>
            <w:r w:rsidR="00350201">
              <w:rPr>
                <w:rFonts w:cs="Arial"/>
                <w:szCs w:val="20"/>
              </w:rPr>
              <w:t>)</w:t>
            </w:r>
          </w:p>
        </w:tc>
      </w:tr>
      <w:tr w:rsidR="00261835" w:rsidRPr="0027167C" w14:paraId="1B9834B7" w14:textId="77777777" w:rsidTr="00A90560">
        <w:tc>
          <w:tcPr>
            <w:tcW w:w="1587" w:type="pct"/>
            <w:tcBorders>
              <w:left w:val="nil"/>
            </w:tcBorders>
          </w:tcPr>
          <w:p w14:paraId="0C727370" w14:textId="77777777" w:rsidR="00261835" w:rsidRPr="0027167C" w:rsidRDefault="00261835" w:rsidP="002468CC">
            <w:pPr>
              <w:ind w:left="284"/>
              <w:rPr>
                <w:rFonts w:cs="Arial"/>
                <w:szCs w:val="20"/>
              </w:rPr>
            </w:pPr>
            <w:r w:rsidRPr="0027167C">
              <w:rPr>
                <w:rFonts w:cs="Arial"/>
                <w:szCs w:val="20"/>
              </w:rPr>
              <w:t>Behavior (baseline)</w:t>
            </w:r>
          </w:p>
        </w:tc>
        <w:tc>
          <w:tcPr>
            <w:tcW w:w="1707" w:type="pct"/>
            <w:vAlign w:val="center"/>
          </w:tcPr>
          <w:p w14:paraId="1DC34B7C" w14:textId="7C94945B" w:rsidR="00261835" w:rsidRPr="0027167C" w:rsidRDefault="00A0063C" w:rsidP="00A0063C">
            <w:pPr>
              <w:jc w:val="center"/>
              <w:rPr>
                <w:rFonts w:cs="Arial"/>
                <w:szCs w:val="20"/>
              </w:rPr>
            </w:pPr>
            <w:r w:rsidRPr="0027167C">
              <w:rPr>
                <w:rFonts w:cs="Arial"/>
                <w:szCs w:val="20"/>
              </w:rPr>
              <w:t>0</w:t>
            </w:r>
            <w:r w:rsidR="00B12C3D" w:rsidRPr="0027167C">
              <w:rPr>
                <w:rFonts w:cs="Arial"/>
                <w:szCs w:val="20"/>
              </w:rPr>
              <w:t xml:space="preserve">.06 </w:t>
            </w:r>
            <w:r w:rsidRPr="0027167C">
              <w:rPr>
                <w:rFonts w:cs="Arial"/>
                <w:szCs w:val="20"/>
              </w:rPr>
              <w:t>(0</w:t>
            </w:r>
            <w:r w:rsidR="00B12C3D" w:rsidRPr="0027167C">
              <w:rPr>
                <w:rFonts w:cs="Arial"/>
                <w:szCs w:val="20"/>
              </w:rPr>
              <w:t>.0</w:t>
            </w:r>
            <w:r w:rsidRPr="0027167C">
              <w:rPr>
                <w:rFonts w:cs="Arial"/>
                <w:szCs w:val="20"/>
              </w:rPr>
              <w:t>2)</w:t>
            </w:r>
            <w:r w:rsidR="00B12C3D" w:rsidRPr="0027167C">
              <w:rPr>
                <w:rFonts w:cs="Arial"/>
                <w:szCs w:val="20"/>
              </w:rPr>
              <w:t>***</w:t>
            </w:r>
          </w:p>
        </w:tc>
        <w:tc>
          <w:tcPr>
            <w:tcW w:w="1707" w:type="pct"/>
            <w:tcBorders>
              <w:right w:val="nil"/>
            </w:tcBorders>
          </w:tcPr>
          <w:p w14:paraId="68338593" w14:textId="79266AB4" w:rsidR="00261835" w:rsidRPr="0027167C" w:rsidRDefault="0027167C" w:rsidP="00350201">
            <w:pPr>
              <w:jc w:val="center"/>
              <w:rPr>
                <w:rFonts w:cs="Arial"/>
                <w:szCs w:val="20"/>
              </w:rPr>
            </w:pPr>
            <w:r>
              <w:rPr>
                <w:rFonts w:cs="Arial"/>
                <w:szCs w:val="20"/>
              </w:rPr>
              <w:t>0</w:t>
            </w:r>
            <w:r w:rsidR="00350201">
              <w:rPr>
                <w:rFonts w:cs="Arial"/>
                <w:szCs w:val="20"/>
              </w:rPr>
              <w:t>.04</w:t>
            </w:r>
            <w:r w:rsidR="00967050">
              <w:rPr>
                <w:rFonts w:cs="Arial"/>
                <w:szCs w:val="20"/>
              </w:rPr>
              <w:t>*</w:t>
            </w:r>
            <w:r w:rsidR="003C6910" w:rsidRPr="0027167C">
              <w:rPr>
                <w:rFonts w:cs="Arial"/>
                <w:szCs w:val="20"/>
              </w:rPr>
              <w:t xml:space="preserve">* </w:t>
            </w:r>
            <w:r w:rsidR="00350201">
              <w:rPr>
                <w:rFonts w:cs="Arial"/>
                <w:szCs w:val="20"/>
              </w:rPr>
              <w:t>(</w:t>
            </w:r>
            <w:r w:rsidR="00645608">
              <w:rPr>
                <w:rFonts w:cs="Arial"/>
                <w:szCs w:val="20"/>
              </w:rPr>
              <w:t>0</w:t>
            </w:r>
            <w:r w:rsidR="003C6910" w:rsidRPr="0027167C">
              <w:rPr>
                <w:rFonts w:cs="Arial"/>
                <w:szCs w:val="20"/>
              </w:rPr>
              <w:t>.01</w:t>
            </w:r>
            <w:r w:rsidR="00350201">
              <w:rPr>
                <w:rFonts w:cs="Arial"/>
                <w:szCs w:val="20"/>
              </w:rPr>
              <w:t>)</w:t>
            </w:r>
          </w:p>
        </w:tc>
      </w:tr>
      <w:tr w:rsidR="00261835" w:rsidRPr="0027167C" w14:paraId="7548087D" w14:textId="77777777" w:rsidTr="00A90560">
        <w:tc>
          <w:tcPr>
            <w:tcW w:w="1587" w:type="pct"/>
            <w:tcBorders>
              <w:left w:val="nil"/>
            </w:tcBorders>
          </w:tcPr>
          <w:p w14:paraId="392B21EE" w14:textId="77777777" w:rsidR="00261835" w:rsidRPr="0027167C" w:rsidRDefault="00261835" w:rsidP="002468CC">
            <w:pPr>
              <w:ind w:left="284"/>
              <w:rPr>
                <w:rFonts w:cs="Arial"/>
                <w:szCs w:val="20"/>
              </w:rPr>
            </w:pPr>
            <w:r w:rsidRPr="0027167C">
              <w:rPr>
                <w:rFonts w:cs="Arial"/>
                <w:szCs w:val="20"/>
              </w:rPr>
              <w:t>Communication (baseline)</w:t>
            </w:r>
          </w:p>
        </w:tc>
        <w:tc>
          <w:tcPr>
            <w:tcW w:w="1707" w:type="pct"/>
            <w:vAlign w:val="center"/>
          </w:tcPr>
          <w:p w14:paraId="46C16BF2" w14:textId="61E3C966" w:rsidR="00261835" w:rsidRPr="0027167C" w:rsidRDefault="00A0063C" w:rsidP="00A0063C">
            <w:pPr>
              <w:jc w:val="center"/>
              <w:rPr>
                <w:rFonts w:cs="Arial"/>
                <w:szCs w:val="20"/>
              </w:rPr>
            </w:pPr>
            <w:r w:rsidRPr="0027167C">
              <w:rPr>
                <w:rFonts w:cs="Arial"/>
                <w:szCs w:val="20"/>
              </w:rPr>
              <w:t>0</w:t>
            </w:r>
            <w:r w:rsidR="00B12C3D" w:rsidRPr="0027167C">
              <w:rPr>
                <w:rFonts w:cs="Arial"/>
                <w:szCs w:val="20"/>
              </w:rPr>
              <w:t xml:space="preserve">.09 </w:t>
            </w:r>
            <w:r w:rsidRPr="0027167C">
              <w:rPr>
                <w:rFonts w:cs="Arial"/>
                <w:szCs w:val="20"/>
              </w:rPr>
              <w:t>(0</w:t>
            </w:r>
            <w:r w:rsidR="00B12C3D" w:rsidRPr="0027167C">
              <w:rPr>
                <w:rFonts w:cs="Arial"/>
                <w:szCs w:val="20"/>
              </w:rPr>
              <w:t>.01</w:t>
            </w:r>
            <w:r w:rsidRPr="0027167C">
              <w:rPr>
                <w:rFonts w:cs="Arial"/>
                <w:szCs w:val="20"/>
              </w:rPr>
              <w:t>)</w:t>
            </w:r>
            <w:r w:rsidR="00B12C3D" w:rsidRPr="0027167C">
              <w:rPr>
                <w:rFonts w:cs="Arial"/>
                <w:szCs w:val="20"/>
              </w:rPr>
              <w:t>***</w:t>
            </w:r>
          </w:p>
        </w:tc>
        <w:tc>
          <w:tcPr>
            <w:tcW w:w="1707" w:type="pct"/>
            <w:tcBorders>
              <w:right w:val="nil"/>
            </w:tcBorders>
          </w:tcPr>
          <w:p w14:paraId="0556FD82" w14:textId="348AD378" w:rsidR="00261835" w:rsidRPr="0027167C" w:rsidRDefault="0027167C" w:rsidP="00350201">
            <w:pPr>
              <w:jc w:val="center"/>
              <w:rPr>
                <w:rFonts w:cs="Arial"/>
                <w:szCs w:val="20"/>
              </w:rPr>
            </w:pPr>
            <w:r>
              <w:rPr>
                <w:rFonts w:cs="Arial"/>
                <w:szCs w:val="20"/>
              </w:rPr>
              <w:t>0</w:t>
            </w:r>
            <w:r w:rsidR="003C6910" w:rsidRPr="0027167C">
              <w:rPr>
                <w:rFonts w:cs="Arial"/>
                <w:szCs w:val="20"/>
              </w:rPr>
              <w:t>.0</w:t>
            </w:r>
            <w:r w:rsidR="00350201">
              <w:rPr>
                <w:rFonts w:cs="Arial"/>
                <w:szCs w:val="20"/>
              </w:rPr>
              <w:t>4</w:t>
            </w:r>
            <w:r w:rsidR="00967050">
              <w:rPr>
                <w:rFonts w:cs="Arial"/>
                <w:szCs w:val="20"/>
              </w:rPr>
              <w:t>**</w:t>
            </w:r>
            <w:r w:rsidR="003C6910" w:rsidRPr="0027167C">
              <w:rPr>
                <w:rFonts w:cs="Arial"/>
                <w:szCs w:val="20"/>
              </w:rPr>
              <w:t xml:space="preserve"> </w:t>
            </w:r>
            <w:r w:rsidR="00350201">
              <w:rPr>
                <w:rFonts w:cs="Arial"/>
                <w:szCs w:val="20"/>
              </w:rPr>
              <w:t>(</w:t>
            </w:r>
            <w:r w:rsidR="00645608">
              <w:rPr>
                <w:rFonts w:cs="Arial"/>
                <w:szCs w:val="20"/>
              </w:rPr>
              <w:t>0</w:t>
            </w:r>
            <w:r w:rsidR="003C6910" w:rsidRPr="0027167C">
              <w:rPr>
                <w:rFonts w:cs="Arial"/>
                <w:szCs w:val="20"/>
              </w:rPr>
              <w:t>.01</w:t>
            </w:r>
            <w:r w:rsidR="00350201">
              <w:rPr>
                <w:rFonts w:cs="Arial"/>
                <w:szCs w:val="20"/>
              </w:rPr>
              <w:t>)</w:t>
            </w:r>
          </w:p>
        </w:tc>
      </w:tr>
      <w:tr w:rsidR="00261835" w:rsidRPr="0027167C" w14:paraId="3EF4B6A3" w14:textId="77777777" w:rsidTr="00A90560">
        <w:tc>
          <w:tcPr>
            <w:tcW w:w="1587" w:type="pct"/>
            <w:tcBorders>
              <w:left w:val="nil"/>
              <w:bottom w:val="single" w:sz="4" w:space="0" w:color="auto"/>
            </w:tcBorders>
          </w:tcPr>
          <w:p w14:paraId="677AA050" w14:textId="77777777" w:rsidR="00261835" w:rsidRPr="0027167C" w:rsidRDefault="00261835" w:rsidP="002468CC">
            <w:pPr>
              <w:ind w:left="284"/>
              <w:rPr>
                <w:rFonts w:cs="Arial"/>
                <w:szCs w:val="20"/>
              </w:rPr>
            </w:pPr>
            <w:r w:rsidRPr="0027167C">
              <w:rPr>
                <w:rFonts w:cs="Arial"/>
                <w:szCs w:val="20"/>
              </w:rPr>
              <w:t xml:space="preserve">Gender </w:t>
            </w:r>
          </w:p>
        </w:tc>
        <w:tc>
          <w:tcPr>
            <w:tcW w:w="1707" w:type="pct"/>
            <w:tcBorders>
              <w:bottom w:val="single" w:sz="4" w:space="0" w:color="auto"/>
            </w:tcBorders>
            <w:vAlign w:val="center"/>
          </w:tcPr>
          <w:p w14:paraId="66651578" w14:textId="26023BED" w:rsidR="00261835" w:rsidRPr="0027167C" w:rsidRDefault="00B12C3D" w:rsidP="00A0063C">
            <w:pPr>
              <w:jc w:val="center"/>
              <w:rPr>
                <w:rFonts w:cs="Arial"/>
                <w:szCs w:val="20"/>
              </w:rPr>
            </w:pPr>
            <w:r w:rsidRPr="0027167C">
              <w:rPr>
                <w:rFonts w:cs="Arial"/>
                <w:szCs w:val="20"/>
              </w:rPr>
              <w:t xml:space="preserve">-2.06 </w:t>
            </w:r>
            <w:r w:rsidR="00A0063C" w:rsidRPr="0027167C">
              <w:rPr>
                <w:rFonts w:cs="Arial"/>
                <w:szCs w:val="20"/>
              </w:rPr>
              <w:t>(0</w:t>
            </w:r>
            <w:r w:rsidRPr="0027167C">
              <w:rPr>
                <w:rFonts w:cs="Arial"/>
                <w:szCs w:val="20"/>
              </w:rPr>
              <w:t>.22</w:t>
            </w:r>
            <w:r w:rsidR="00A0063C" w:rsidRPr="0027167C">
              <w:rPr>
                <w:rFonts w:cs="Arial"/>
                <w:szCs w:val="20"/>
              </w:rPr>
              <w:t>)</w:t>
            </w:r>
            <w:r w:rsidRPr="0027167C">
              <w:rPr>
                <w:rFonts w:cs="Arial"/>
                <w:szCs w:val="20"/>
              </w:rPr>
              <w:t>***</w:t>
            </w:r>
          </w:p>
        </w:tc>
        <w:tc>
          <w:tcPr>
            <w:tcW w:w="1707" w:type="pct"/>
            <w:tcBorders>
              <w:bottom w:val="single" w:sz="4" w:space="0" w:color="auto"/>
              <w:right w:val="nil"/>
            </w:tcBorders>
          </w:tcPr>
          <w:p w14:paraId="4EF598D3" w14:textId="1E03C36F" w:rsidR="00261835" w:rsidRPr="0027167C" w:rsidRDefault="0027167C" w:rsidP="00350201">
            <w:pPr>
              <w:jc w:val="center"/>
              <w:rPr>
                <w:rFonts w:cs="Arial"/>
                <w:szCs w:val="20"/>
              </w:rPr>
            </w:pPr>
            <w:r>
              <w:rPr>
                <w:rFonts w:cs="Arial"/>
                <w:szCs w:val="20"/>
              </w:rPr>
              <w:t>0</w:t>
            </w:r>
            <w:r w:rsidR="003C6910" w:rsidRPr="0027167C">
              <w:rPr>
                <w:rFonts w:cs="Arial"/>
                <w:szCs w:val="20"/>
              </w:rPr>
              <w:t xml:space="preserve">.18 </w:t>
            </w:r>
            <w:r w:rsidR="00350201">
              <w:rPr>
                <w:rFonts w:cs="Arial"/>
                <w:szCs w:val="20"/>
              </w:rPr>
              <w:t>(</w:t>
            </w:r>
            <w:r w:rsidR="00645608">
              <w:rPr>
                <w:rFonts w:cs="Arial"/>
                <w:szCs w:val="20"/>
              </w:rPr>
              <w:t>0</w:t>
            </w:r>
            <w:r w:rsidR="003C6910" w:rsidRPr="0027167C">
              <w:rPr>
                <w:rFonts w:cs="Arial"/>
                <w:szCs w:val="20"/>
              </w:rPr>
              <w:t>.1</w:t>
            </w:r>
            <w:r w:rsidR="00350201">
              <w:rPr>
                <w:rFonts w:cs="Arial"/>
                <w:szCs w:val="20"/>
              </w:rPr>
              <w:t>7)</w:t>
            </w:r>
          </w:p>
        </w:tc>
      </w:tr>
      <w:tr w:rsidR="00261835" w:rsidRPr="0027167C" w14:paraId="6134DE40" w14:textId="77777777" w:rsidTr="003C6910">
        <w:tc>
          <w:tcPr>
            <w:tcW w:w="5000" w:type="pct"/>
            <w:gridSpan w:val="3"/>
            <w:tcBorders>
              <w:left w:val="nil"/>
              <w:right w:val="nil"/>
            </w:tcBorders>
            <w:vAlign w:val="center"/>
          </w:tcPr>
          <w:p w14:paraId="5EA453EF" w14:textId="34FCBC58" w:rsidR="00261835" w:rsidRPr="0027167C" w:rsidRDefault="00261835" w:rsidP="00261835">
            <w:pPr>
              <w:jc w:val="left"/>
              <w:rPr>
                <w:rFonts w:cs="Arial"/>
                <w:szCs w:val="20"/>
              </w:rPr>
            </w:pPr>
            <w:r w:rsidRPr="0027167C">
              <w:rPr>
                <w:rFonts w:cs="Arial"/>
                <w:i/>
                <w:szCs w:val="20"/>
              </w:rPr>
              <w:t>Class-level variables</w:t>
            </w:r>
          </w:p>
        </w:tc>
      </w:tr>
      <w:tr w:rsidR="00261835" w:rsidRPr="0027167C" w14:paraId="376013D3" w14:textId="77777777" w:rsidTr="00A90560">
        <w:tc>
          <w:tcPr>
            <w:tcW w:w="1587" w:type="pct"/>
            <w:tcBorders>
              <w:left w:val="nil"/>
            </w:tcBorders>
          </w:tcPr>
          <w:p w14:paraId="4D0F58D7" w14:textId="77777777" w:rsidR="00261835" w:rsidRPr="0027167C" w:rsidRDefault="00261835" w:rsidP="002468CC">
            <w:pPr>
              <w:ind w:left="284"/>
              <w:rPr>
                <w:rFonts w:cs="Arial"/>
                <w:szCs w:val="20"/>
              </w:rPr>
            </w:pPr>
            <w:r w:rsidRPr="0027167C">
              <w:rPr>
                <w:rFonts w:cs="Arial"/>
                <w:szCs w:val="20"/>
              </w:rPr>
              <w:t>Class size</w:t>
            </w:r>
          </w:p>
        </w:tc>
        <w:tc>
          <w:tcPr>
            <w:tcW w:w="1707" w:type="pct"/>
            <w:vAlign w:val="center"/>
          </w:tcPr>
          <w:p w14:paraId="60D010D6" w14:textId="6D52DFF8" w:rsidR="00261835" w:rsidRPr="0027167C" w:rsidRDefault="00B12C3D" w:rsidP="00A0063C">
            <w:pPr>
              <w:jc w:val="center"/>
              <w:rPr>
                <w:rFonts w:cs="Arial"/>
                <w:szCs w:val="20"/>
              </w:rPr>
            </w:pPr>
            <w:r w:rsidRPr="0027167C">
              <w:rPr>
                <w:rFonts w:cs="Arial"/>
                <w:szCs w:val="20"/>
              </w:rPr>
              <w:t>-</w:t>
            </w:r>
            <w:r w:rsidR="00A0063C" w:rsidRPr="0027167C">
              <w:rPr>
                <w:rFonts w:cs="Arial"/>
                <w:szCs w:val="20"/>
              </w:rPr>
              <w:t>0</w:t>
            </w:r>
            <w:r w:rsidRPr="0027167C">
              <w:rPr>
                <w:rFonts w:cs="Arial"/>
                <w:szCs w:val="20"/>
              </w:rPr>
              <w:t>.08</w:t>
            </w:r>
            <w:r w:rsidR="00967050">
              <w:rPr>
                <w:rFonts w:cs="Arial"/>
                <w:szCs w:val="20"/>
              </w:rPr>
              <w:t>*</w:t>
            </w:r>
            <w:r w:rsidR="00A0063C" w:rsidRPr="0027167C">
              <w:rPr>
                <w:rFonts w:cs="Arial"/>
                <w:szCs w:val="20"/>
              </w:rPr>
              <w:t xml:space="preserve"> (0</w:t>
            </w:r>
            <w:r w:rsidRPr="0027167C">
              <w:rPr>
                <w:rFonts w:cs="Arial"/>
                <w:szCs w:val="20"/>
              </w:rPr>
              <w:t>.03</w:t>
            </w:r>
            <w:r w:rsidR="00A0063C" w:rsidRPr="0027167C">
              <w:rPr>
                <w:rFonts w:cs="Arial"/>
                <w:szCs w:val="20"/>
              </w:rPr>
              <w:t>)</w:t>
            </w:r>
          </w:p>
        </w:tc>
        <w:tc>
          <w:tcPr>
            <w:tcW w:w="1707" w:type="pct"/>
            <w:tcBorders>
              <w:right w:val="nil"/>
            </w:tcBorders>
            <w:vAlign w:val="center"/>
          </w:tcPr>
          <w:p w14:paraId="2922CEB1" w14:textId="79CFF808" w:rsidR="00261835" w:rsidRPr="0027167C" w:rsidRDefault="007E3142" w:rsidP="00350201">
            <w:pPr>
              <w:jc w:val="center"/>
              <w:rPr>
                <w:rFonts w:cs="Arial"/>
                <w:szCs w:val="20"/>
              </w:rPr>
            </w:pPr>
            <w:r>
              <w:rPr>
                <w:rFonts w:cs="Arial"/>
                <w:szCs w:val="20"/>
              </w:rPr>
              <w:t>-</w:t>
            </w:r>
            <w:r w:rsidR="0027167C">
              <w:rPr>
                <w:rFonts w:cs="Arial"/>
                <w:szCs w:val="20"/>
              </w:rPr>
              <w:t>0</w:t>
            </w:r>
            <w:r w:rsidR="00967050">
              <w:rPr>
                <w:rFonts w:cs="Arial"/>
                <w:szCs w:val="20"/>
              </w:rPr>
              <w:t>.12*** (0.03)</w:t>
            </w:r>
          </w:p>
        </w:tc>
      </w:tr>
      <w:tr w:rsidR="002468CC" w:rsidRPr="0027167C" w14:paraId="37867CEC" w14:textId="77777777" w:rsidTr="00A90560">
        <w:tc>
          <w:tcPr>
            <w:tcW w:w="1587" w:type="pct"/>
            <w:tcBorders>
              <w:left w:val="nil"/>
            </w:tcBorders>
          </w:tcPr>
          <w:p w14:paraId="5B08081D" w14:textId="0B70A4E8" w:rsidR="002468CC" w:rsidRPr="0027167C" w:rsidRDefault="002468CC" w:rsidP="00685AA3">
            <w:pPr>
              <w:ind w:left="284"/>
              <w:rPr>
                <w:rFonts w:cs="Arial"/>
                <w:szCs w:val="20"/>
              </w:rPr>
            </w:pPr>
            <w:r w:rsidRPr="0027167C">
              <w:rPr>
                <w:rFonts w:cs="Arial"/>
                <w:szCs w:val="20"/>
              </w:rPr>
              <w:t xml:space="preserve">Proportion </w:t>
            </w:r>
            <w:r w:rsidR="00685AA3">
              <w:rPr>
                <w:rFonts w:cs="Arial"/>
                <w:szCs w:val="20"/>
              </w:rPr>
              <w:t>1</w:t>
            </w:r>
            <w:r w:rsidRPr="0027167C">
              <w:rPr>
                <w:rFonts w:cs="Arial"/>
                <w:szCs w:val="20"/>
              </w:rPr>
              <w:t xml:space="preserve"> </w:t>
            </w:r>
          </w:p>
        </w:tc>
        <w:tc>
          <w:tcPr>
            <w:tcW w:w="1707" w:type="pct"/>
            <w:vAlign w:val="center"/>
          </w:tcPr>
          <w:p w14:paraId="5E2C36B2" w14:textId="41BC0430" w:rsidR="002468CC" w:rsidRPr="0027167C" w:rsidRDefault="00967050" w:rsidP="00A0063C">
            <w:pPr>
              <w:jc w:val="center"/>
              <w:rPr>
                <w:rFonts w:cs="Arial"/>
                <w:szCs w:val="20"/>
              </w:rPr>
            </w:pPr>
            <w:r>
              <w:rPr>
                <w:rFonts w:cs="Arial"/>
                <w:szCs w:val="20"/>
              </w:rPr>
              <w:t xml:space="preserve">-1.55 </w:t>
            </w:r>
            <w:r w:rsidR="00A0063C" w:rsidRPr="0027167C">
              <w:rPr>
                <w:rFonts w:cs="Arial"/>
                <w:szCs w:val="20"/>
              </w:rPr>
              <w:t>(</w:t>
            </w:r>
            <w:r w:rsidR="00B12C3D" w:rsidRPr="0027167C">
              <w:rPr>
                <w:rFonts w:cs="Arial"/>
                <w:szCs w:val="20"/>
              </w:rPr>
              <w:t>2.11</w:t>
            </w:r>
            <w:r w:rsidR="00A0063C" w:rsidRPr="0027167C">
              <w:rPr>
                <w:rFonts w:cs="Arial"/>
                <w:szCs w:val="20"/>
              </w:rPr>
              <w:t>)</w:t>
            </w:r>
          </w:p>
        </w:tc>
        <w:tc>
          <w:tcPr>
            <w:tcW w:w="1707" w:type="pct"/>
            <w:tcBorders>
              <w:right w:val="nil"/>
            </w:tcBorders>
            <w:vAlign w:val="center"/>
          </w:tcPr>
          <w:p w14:paraId="613B35A9" w14:textId="1DDB226B" w:rsidR="002468CC" w:rsidRPr="00350201" w:rsidRDefault="003C6910" w:rsidP="00350201">
            <w:pPr>
              <w:jc w:val="center"/>
              <w:rPr>
                <w:rFonts w:cs="Arial"/>
                <w:szCs w:val="20"/>
              </w:rPr>
            </w:pPr>
            <w:r w:rsidRPr="0027167C">
              <w:rPr>
                <w:rFonts w:cs="Arial"/>
                <w:szCs w:val="20"/>
                <w:lang w:val="ru-RU"/>
              </w:rPr>
              <w:t>-2.03</w:t>
            </w:r>
            <w:r w:rsidR="00350201">
              <w:rPr>
                <w:rFonts w:cs="Arial"/>
                <w:szCs w:val="20"/>
                <w:lang w:val="ru-RU"/>
              </w:rPr>
              <w:t xml:space="preserve"> </w:t>
            </w:r>
            <w:r w:rsidR="00350201">
              <w:rPr>
                <w:rFonts w:cs="Arial"/>
                <w:szCs w:val="20"/>
              </w:rPr>
              <w:t>(</w:t>
            </w:r>
            <w:r w:rsidRPr="0027167C">
              <w:rPr>
                <w:rFonts w:cs="Arial"/>
                <w:szCs w:val="20"/>
                <w:lang w:val="ru-RU"/>
              </w:rPr>
              <w:t>1.59</w:t>
            </w:r>
            <w:r w:rsidR="00350201">
              <w:rPr>
                <w:rFonts w:cs="Arial"/>
                <w:szCs w:val="20"/>
              </w:rPr>
              <w:t>)</w:t>
            </w:r>
          </w:p>
        </w:tc>
      </w:tr>
      <w:tr w:rsidR="002468CC" w:rsidRPr="0027167C" w14:paraId="4EEC2D11" w14:textId="77777777" w:rsidTr="00A90560">
        <w:tc>
          <w:tcPr>
            <w:tcW w:w="1587" w:type="pct"/>
            <w:tcBorders>
              <w:left w:val="nil"/>
            </w:tcBorders>
          </w:tcPr>
          <w:p w14:paraId="7788C8BE" w14:textId="497DA4D2" w:rsidR="002468CC" w:rsidRPr="0027167C" w:rsidRDefault="002468CC" w:rsidP="00685AA3">
            <w:pPr>
              <w:ind w:left="284"/>
              <w:rPr>
                <w:rFonts w:cs="Arial"/>
                <w:szCs w:val="20"/>
              </w:rPr>
            </w:pPr>
            <w:r w:rsidRPr="0027167C">
              <w:rPr>
                <w:rFonts w:cs="Arial"/>
                <w:szCs w:val="20"/>
              </w:rPr>
              <w:t xml:space="preserve">Proportion </w:t>
            </w:r>
            <w:r w:rsidR="00685AA3">
              <w:rPr>
                <w:rFonts w:cs="Arial"/>
                <w:szCs w:val="20"/>
              </w:rPr>
              <w:t>2</w:t>
            </w:r>
            <w:r w:rsidRPr="0027167C">
              <w:rPr>
                <w:rFonts w:cs="Arial"/>
                <w:szCs w:val="20"/>
              </w:rPr>
              <w:t xml:space="preserve"> </w:t>
            </w:r>
          </w:p>
        </w:tc>
        <w:tc>
          <w:tcPr>
            <w:tcW w:w="1707" w:type="pct"/>
            <w:vAlign w:val="center"/>
          </w:tcPr>
          <w:p w14:paraId="558A0F77" w14:textId="686EE0F0" w:rsidR="002468CC" w:rsidRPr="0027167C" w:rsidRDefault="00B12C3D" w:rsidP="00A0063C">
            <w:pPr>
              <w:jc w:val="center"/>
              <w:rPr>
                <w:rFonts w:cs="Arial"/>
                <w:szCs w:val="20"/>
              </w:rPr>
            </w:pPr>
            <w:r w:rsidRPr="0027167C">
              <w:rPr>
                <w:rFonts w:cs="Arial"/>
                <w:szCs w:val="20"/>
              </w:rPr>
              <w:t>-2.3</w:t>
            </w:r>
            <w:r w:rsidR="00A0063C" w:rsidRPr="0027167C">
              <w:rPr>
                <w:rFonts w:cs="Arial"/>
                <w:szCs w:val="20"/>
              </w:rPr>
              <w:t>3 (</w:t>
            </w:r>
            <w:r w:rsidRPr="0027167C">
              <w:rPr>
                <w:rFonts w:cs="Arial"/>
                <w:szCs w:val="20"/>
              </w:rPr>
              <w:t>2.66</w:t>
            </w:r>
            <w:r w:rsidR="00A0063C" w:rsidRPr="0027167C">
              <w:rPr>
                <w:rFonts w:cs="Arial"/>
                <w:szCs w:val="20"/>
              </w:rPr>
              <w:t>)</w:t>
            </w:r>
          </w:p>
        </w:tc>
        <w:tc>
          <w:tcPr>
            <w:tcW w:w="1707" w:type="pct"/>
            <w:tcBorders>
              <w:right w:val="nil"/>
            </w:tcBorders>
            <w:vAlign w:val="center"/>
          </w:tcPr>
          <w:p w14:paraId="2C803E8B" w14:textId="541FD1B1" w:rsidR="002468CC" w:rsidRPr="0027167C" w:rsidRDefault="003C6910" w:rsidP="00350201">
            <w:pPr>
              <w:jc w:val="center"/>
              <w:rPr>
                <w:rFonts w:cs="Arial"/>
                <w:szCs w:val="20"/>
              </w:rPr>
            </w:pPr>
            <w:r w:rsidRPr="0027167C">
              <w:rPr>
                <w:rFonts w:cs="Arial"/>
                <w:szCs w:val="20"/>
              </w:rPr>
              <w:t>-1.6</w:t>
            </w:r>
            <w:r w:rsidR="00350201">
              <w:rPr>
                <w:rFonts w:cs="Arial"/>
                <w:szCs w:val="20"/>
              </w:rPr>
              <w:t>7 (</w:t>
            </w:r>
            <w:r w:rsidRPr="0027167C">
              <w:rPr>
                <w:rFonts w:cs="Arial"/>
                <w:szCs w:val="20"/>
              </w:rPr>
              <w:t>2.0</w:t>
            </w:r>
            <w:r w:rsidR="00350201">
              <w:rPr>
                <w:rFonts w:cs="Arial"/>
                <w:szCs w:val="20"/>
              </w:rPr>
              <w:t>1)</w:t>
            </w:r>
          </w:p>
        </w:tc>
      </w:tr>
      <w:tr w:rsidR="002468CC" w:rsidRPr="0027167C" w14:paraId="3BB2D20D" w14:textId="77777777" w:rsidTr="00A90560">
        <w:tc>
          <w:tcPr>
            <w:tcW w:w="1587" w:type="pct"/>
            <w:tcBorders>
              <w:left w:val="nil"/>
            </w:tcBorders>
          </w:tcPr>
          <w:p w14:paraId="5E023691" w14:textId="5F442A36" w:rsidR="002468CC" w:rsidRPr="0027167C" w:rsidRDefault="002468CC" w:rsidP="00685AA3">
            <w:pPr>
              <w:ind w:left="284"/>
              <w:rPr>
                <w:rFonts w:cs="Arial"/>
                <w:szCs w:val="20"/>
              </w:rPr>
            </w:pPr>
            <w:r w:rsidRPr="0027167C">
              <w:rPr>
                <w:rFonts w:cs="Arial"/>
                <w:szCs w:val="20"/>
              </w:rPr>
              <w:t xml:space="preserve">Proportion </w:t>
            </w:r>
            <w:r w:rsidR="00685AA3">
              <w:rPr>
                <w:rFonts w:cs="Arial"/>
                <w:szCs w:val="20"/>
              </w:rPr>
              <w:t>3</w:t>
            </w:r>
          </w:p>
        </w:tc>
        <w:tc>
          <w:tcPr>
            <w:tcW w:w="1707" w:type="pct"/>
            <w:vAlign w:val="center"/>
          </w:tcPr>
          <w:p w14:paraId="15F43B0F" w14:textId="49E20396" w:rsidR="002468CC" w:rsidRPr="0027167C" w:rsidRDefault="00967050" w:rsidP="00967050">
            <w:pPr>
              <w:jc w:val="center"/>
              <w:rPr>
                <w:rFonts w:cs="Arial"/>
                <w:szCs w:val="20"/>
              </w:rPr>
            </w:pPr>
            <w:r>
              <w:rPr>
                <w:rFonts w:cs="Arial"/>
                <w:szCs w:val="20"/>
              </w:rPr>
              <w:t>-4.21</w:t>
            </w:r>
            <w:r w:rsidR="00B12C3D" w:rsidRPr="0027167C">
              <w:rPr>
                <w:rFonts w:cs="Arial"/>
                <w:szCs w:val="20"/>
              </w:rPr>
              <w:t xml:space="preserve"> </w:t>
            </w:r>
            <w:r w:rsidR="00A0063C" w:rsidRPr="0027167C">
              <w:rPr>
                <w:rFonts w:cs="Arial"/>
                <w:szCs w:val="20"/>
              </w:rPr>
              <w:t>(</w:t>
            </w:r>
            <w:r>
              <w:rPr>
                <w:rFonts w:cs="Arial"/>
                <w:szCs w:val="20"/>
              </w:rPr>
              <w:t>2.40</w:t>
            </w:r>
            <w:r w:rsidR="00A0063C" w:rsidRPr="0027167C">
              <w:rPr>
                <w:rFonts w:cs="Arial"/>
                <w:szCs w:val="20"/>
              </w:rPr>
              <w:t>)</w:t>
            </w:r>
            <w:r w:rsidR="00B12C3D" w:rsidRPr="0027167C">
              <w:rPr>
                <w:rFonts w:cs="Arial"/>
                <w:szCs w:val="20"/>
              </w:rPr>
              <w:t xml:space="preserve"> </w:t>
            </w:r>
          </w:p>
        </w:tc>
        <w:tc>
          <w:tcPr>
            <w:tcW w:w="1707" w:type="pct"/>
            <w:tcBorders>
              <w:right w:val="nil"/>
            </w:tcBorders>
            <w:vAlign w:val="center"/>
          </w:tcPr>
          <w:p w14:paraId="558A74E1" w14:textId="12521799" w:rsidR="002468CC" w:rsidRPr="0027167C" w:rsidRDefault="00967050" w:rsidP="00350201">
            <w:pPr>
              <w:jc w:val="center"/>
              <w:rPr>
                <w:rFonts w:cs="Arial"/>
                <w:szCs w:val="20"/>
              </w:rPr>
            </w:pPr>
            <w:r>
              <w:rPr>
                <w:rFonts w:cs="Arial"/>
                <w:szCs w:val="20"/>
              </w:rPr>
              <w:t>-4.06*</w:t>
            </w:r>
            <w:r w:rsidR="00350201">
              <w:rPr>
                <w:rFonts w:cs="Arial"/>
                <w:szCs w:val="20"/>
              </w:rPr>
              <w:t xml:space="preserve"> (</w:t>
            </w:r>
            <w:r w:rsidR="003C6910" w:rsidRPr="0027167C">
              <w:rPr>
                <w:rFonts w:cs="Arial"/>
                <w:szCs w:val="20"/>
              </w:rPr>
              <w:t>1.8</w:t>
            </w:r>
            <w:r w:rsidR="00350201">
              <w:rPr>
                <w:rFonts w:cs="Arial"/>
                <w:szCs w:val="20"/>
              </w:rPr>
              <w:t>1)</w:t>
            </w:r>
          </w:p>
        </w:tc>
      </w:tr>
      <w:tr w:rsidR="002468CC" w:rsidRPr="0027167C" w14:paraId="666A8EF5" w14:textId="77777777" w:rsidTr="00A90560">
        <w:tc>
          <w:tcPr>
            <w:tcW w:w="1587" w:type="pct"/>
            <w:tcBorders>
              <w:left w:val="nil"/>
              <w:bottom w:val="single" w:sz="4" w:space="0" w:color="auto"/>
            </w:tcBorders>
          </w:tcPr>
          <w:p w14:paraId="7BE54FFA" w14:textId="77777777" w:rsidR="002468CC" w:rsidRPr="0027167C" w:rsidRDefault="002468CC" w:rsidP="002468CC">
            <w:pPr>
              <w:ind w:left="284"/>
              <w:rPr>
                <w:rFonts w:cs="Arial"/>
                <w:szCs w:val="20"/>
              </w:rPr>
            </w:pPr>
            <w:r w:rsidRPr="0027167C">
              <w:rPr>
                <w:rFonts w:cs="Arial"/>
                <w:szCs w:val="20"/>
              </w:rPr>
              <w:t>Teacher experience</w:t>
            </w:r>
          </w:p>
        </w:tc>
        <w:tc>
          <w:tcPr>
            <w:tcW w:w="1707" w:type="pct"/>
            <w:tcBorders>
              <w:bottom w:val="single" w:sz="4" w:space="0" w:color="auto"/>
            </w:tcBorders>
            <w:vAlign w:val="center"/>
          </w:tcPr>
          <w:p w14:paraId="273A3138" w14:textId="329E2874" w:rsidR="002468CC" w:rsidRPr="0027167C" w:rsidRDefault="00A0063C" w:rsidP="00A0063C">
            <w:pPr>
              <w:jc w:val="center"/>
              <w:rPr>
                <w:rFonts w:cs="Arial"/>
                <w:szCs w:val="20"/>
              </w:rPr>
            </w:pPr>
            <w:r w:rsidRPr="0027167C">
              <w:rPr>
                <w:rFonts w:cs="Arial"/>
                <w:szCs w:val="20"/>
              </w:rPr>
              <w:t>0</w:t>
            </w:r>
            <w:r w:rsidR="00B12C3D" w:rsidRPr="0027167C">
              <w:rPr>
                <w:rFonts w:cs="Arial"/>
                <w:szCs w:val="20"/>
              </w:rPr>
              <w:t xml:space="preserve">.01 </w:t>
            </w:r>
            <w:r w:rsidRPr="0027167C">
              <w:rPr>
                <w:rFonts w:cs="Arial"/>
                <w:szCs w:val="20"/>
              </w:rPr>
              <w:t>(0</w:t>
            </w:r>
            <w:r w:rsidR="00B12C3D" w:rsidRPr="0027167C">
              <w:rPr>
                <w:rFonts w:cs="Arial"/>
                <w:szCs w:val="20"/>
              </w:rPr>
              <w:t>.02</w:t>
            </w:r>
            <w:r w:rsidRPr="0027167C">
              <w:rPr>
                <w:rFonts w:cs="Arial"/>
                <w:szCs w:val="20"/>
              </w:rPr>
              <w:t>)</w:t>
            </w:r>
          </w:p>
        </w:tc>
        <w:tc>
          <w:tcPr>
            <w:tcW w:w="1707" w:type="pct"/>
            <w:tcBorders>
              <w:bottom w:val="single" w:sz="4" w:space="0" w:color="auto"/>
              <w:right w:val="nil"/>
            </w:tcBorders>
            <w:vAlign w:val="center"/>
          </w:tcPr>
          <w:p w14:paraId="7E7EED82" w14:textId="30645363" w:rsidR="002468CC" w:rsidRPr="0027167C" w:rsidRDefault="0027167C" w:rsidP="00350201">
            <w:pPr>
              <w:jc w:val="center"/>
              <w:rPr>
                <w:rFonts w:cs="Arial"/>
                <w:szCs w:val="20"/>
              </w:rPr>
            </w:pPr>
            <w:r>
              <w:rPr>
                <w:rFonts w:cs="Arial"/>
                <w:szCs w:val="20"/>
              </w:rPr>
              <w:t>0</w:t>
            </w:r>
            <w:r w:rsidR="003C6910" w:rsidRPr="0027167C">
              <w:rPr>
                <w:rFonts w:cs="Arial"/>
                <w:szCs w:val="20"/>
              </w:rPr>
              <w:t xml:space="preserve">.00 </w:t>
            </w:r>
            <w:r w:rsidR="00350201">
              <w:rPr>
                <w:rFonts w:cs="Arial"/>
                <w:szCs w:val="20"/>
              </w:rPr>
              <w:t>(</w:t>
            </w:r>
            <w:r w:rsidR="00645608">
              <w:rPr>
                <w:rFonts w:cs="Arial"/>
                <w:szCs w:val="20"/>
              </w:rPr>
              <w:t>0</w:t>
            </w:r>
            <w:r w:rsidR="003C6910" w:rsidRPr="0027167C">
              <w:rPr>
                <w:rFonts w:cs="Arial"/>
                <w:szCs w:val="20"/>
              </w:rPr>
              <w:t>.0</w:t>
            </w:r>
            <w:r w:rsidR="00350201">
              <w:rPr>
                <w:rFonts w:cs="Arial"/>
                <w:szCs w:val="20"/>
              </w:rPr>
              <w:t>2)</w:t>
            </w:r>
          </w:p>
        </w:tc>
      </w:tr>
      <w:tr w:rsidR="002468CC" w:rsidRPr="0027167C" w14:paraId="568AF4F8" w14:textId="77777777" w:rsidTr="00A90560">
        <w:tc>
          <w:tcPr>
            <w:tcW w:w="1587" w:type="pct"/>
            <w:tcBorders>
              <w:left w:val="nil"/>
              <w:bottom w:val="single" w:sz="4" w:space="0" w:color="auto"/>
            </w:tcBorders>
          </w:tcPr>
          <w:p w14:paraId="20FB3B3A" w14:textId="71ADCB4D" w:rsidR="002468CC" w:rsidRPr="0027167C" w:rsidRDefault="002468CC" w:rsidP="002468CC">
            <w:pPr>
              <w:ind w:left="284"/>
              <w:rPr>
                <w:rFonts w:cs="Arial"/>
                <w:szCs w:val="20"/>
              </w:rPr>
            </w:pPr>
            <w:r w:rsidRPr="0027167C">
              <w:rPr>
                <w:rFonts w:cs="Arial"/>
                <w:szCs w:val="20"/>
              </w:rPr>
              <w:t>Teacher education</w:t>
            </w:r>
          </w:p>
        </w:tc>
        <w:tc>
          <w:tcPr>
            <w:tcW w:w="1707" w:type="pct"/>
            <w:tcBorders>
              <w:bottom w:val="single" w:sz="4" w:space="0" w:color="auto"/>
            </w:tcBorders>
            <w:vAlign w:val="center"/>
          </w:tcPr>
          <w:p w14:paraId="611BDAF6" w14:textId="2AD1BD5B" w:rsidR="002468CC" w:rsidRPr="0027167C" w:rsidRDefault="00B12C3D" w:rsidP="00A0063C">
            <w:pPr>
              <w:jc w:val="center"/>
              <w:rPr>
                <w:rFonts w:cs="Arial"/>
                <w:szCs w:val="20"/>
              </w:rPr>
            </w:pPr>
            <w:r w:rsidRPr="00967050">
              <w:rPr>
                <w:rFonts w:cs="Arial"/>
                <w:szCs w:val="20"/>
              </w:rPr>
              <w:t>-</w:t>
            </w:r>
            <w:r w:rsidR="00A0063C" w:rsidRPr="0027167C">
              <w:rPr>
                <w:rFonts w:cs="Arial"/>
                <w:szCs w:val="20"/>
              </w:rPr>
              <w:t>0</w:t>
            </w:r>
            <w:r w:rsidRPr="00967050">
              <w:rPr>
                <w:rFonts w:cs="Arial"/>
                <w:szCs w:val="20"/>
              </w:rPr>
              <w:t>.0</w:t>
            </w:r>
            <w:r w:rsidR="00A0063C" w:rsidRPr="0027167C">
              <w:rPr>
                <w:rFonts w:cs="Arial"/>
                <w:szCs w:val="20"/>
              </w:rPr>
              <w:t>6</w:t>
            </w:r>
            <w:r w:rsidR="00A0063C" w:rsidRPr="00967050">
              <w:rPr>
                <w:rFonts w:cs="Arial"/>
                <w:szCs w:val="20"/>
              </w:rPr>
              <w:t xml:space="preserve"> </w:t>
            </w:r>
            <w:r w:rsidR="00A0063C" w:rsidRPr="0027167C">
              <w:rPr>
                <w:rFonts w:cs="Arial"/>
                <w:szCs w:val="20"/>
              </w:rPr>
              <w:t>(0</w:t>
            </w:r>
            <w:r w:rsidRPr="00967050">
              <w:rPr>
                <w:rFonts w:cs="Arial"/>
                <w:szCs w:val="20"/>
              </w:rPr>
              <w:t>.68</w:t>
            </w:r>
            <w:r w:rsidR="00A0063C" w:rsidRPr="0027167C">
              <w:rPr>
                <w:rFonts w:cs="Arial"/>
                <w:szCs w:val="20"/>
              </w:rPr>
              <w:t>)</w:t>
            </w:r>
          </w:p>
        </w:tc>
        <w:tc>
          <w:tcPr>
            <w:tcW w:w="1707" w:type="pct"/>
            <w:tcBorders>
              <w:bottom w:val="single" w:sz="4" w:space="0" w:color="auto"/>
              <w:right w:val="nil"/>
            </w:tcBorders>
            <w:vAlign w:val="center"/>
          </w:tcPr>
          <w:p w14:paraId="04AC06BB" w14:textId="77D5A660" w:rsidR="002468CC" w:rsidRPr="00350201" w:rsidRDefault="0027167C" w:rsidP="00350201">
            <w:pPr>
              <w:jc w:val="center"/>
              <w:rPr>
                <w:rFonts w:cs="Arial"/>
                <w:szCs w:val="20"/>
              </w:rPr>
            </w:pPr>
            <w:r>
              <w:rPr>
                <w:rFonts w:cs="Arial"/>
                <w:szCs w:val="20"/>
              </w:rPr>
              <w:t>0</w:t>
            </w:r>
            <w:r w:rsidR="003C6910" w:rsidRPr="00967050">
              <w:rPr>
                <w:rFonts w:cs="Arial"/>
                <w:szCs w:val="20"/>
              </w:rPr>
              <w:t xml:space="preserve">.54 </w:t>
            </w:r>
            <w:r w:rsidR="00350201">
              <w:rPr>
                <w:rFonts w:cs="Arial"/>
                <w:szCs w:val="20"/>
              </w:rPr>
              <w:t>(</w:t>
            </w:r>
            <w:r w:rsidR="00645608">
              <w:rPr>
                <w:rFonts w:cs="Arial"/>
                <w:szCs w:val="20"/>
              </w:rPr>
              <w:t>0</w:t>
            </w:r>
            <w:r w:rsidR="003C6910" w:rsidRPr="00967050">
              <w:rPr>
                <w:rFonts w:cs="Arial"/>
                <w:szCs w:val="20"/>
              </w:rPr>
              <w:t>.52</w:t>
            </w:r>
            <w:r w:rsidR="00350201">
              <w:rPr>
                <w:rFonts w:cs="Arial"/>
                <w:szCs w:val="20"/>
              </w:rPr>
              <w:t>)</w:t>
            </w:r>
          </w:p>
        </w:tc>
      </w:tr>
      <w:tr w:rsidR="002468CC" w:rsidRPr="0027167C" w14:paraId="318A5392" w14:textId="77777777" w:rsidTr="003C6910">
        <w:tc>
          <w:tcPr>
            <w:tcW w:w="5000" w:type="pct"/>
            <w:gridSpan w:val="3"/>
            <w:tcBorders>
              <w:top w:val="single" w:sz="4" w:space="0" w:color="auto"/>
              <w:left w:val="nil"/>
              <w:right w:val="nil"/>
            </w:tcBorders>
            <w:vAlign w:val="center"/>
          </w:tcPr>
          <w:p w14:paraId="69B07521" w14:textId="3C488C6D" w:rsidR="002468CC" w:rsidRPr="0027167C" w:rsidRDefault="002468CC" w:rsidP="002468CC">
            <w:pPr>
              <w:jc w:val="left"/>
              <w:rPr>
                <w:rFonts w:cs="Arial"/>
                <w:i/>
                <w:szCs w:val="20"/>
              </w:rPr>
            </w:pPr>
            <w:r w:rsidRPr="0027167C">
              <w:rPr>
                <w:rFonts w:cs="Arial"/>
                <w:i/>
                <w:szCs w:val="20"/>
              </w:rPr>
              <w:lastRenderedPageBreak/>
              <w:t>Interaction terms</w:t>
            </w:r>
          </w:p>
        </w:tc>
      </w:tr>
      <w:tr w:rsidR="002468CC" w:rsidRPr="0027167C" w14:paraId="77A74041" w14:textId="77777777" w:rsidTr="00A90560">
        <w:tc>
          <w:tcPr>
            <w:tcW w:w="1587" w:type="pct"/>
            <w:tcBorders>
              <w:left w:val="nil"/>
            </w:tcBorders>
          </w:tcPr>
          <w:p w14:paraId="2E060607" w14:textId="64B9C6F0" w:rsidR="002468CC" w:rsidRPr="0027167C" w:rsidRDefault="002468CC" w:rsidP="00685AA3">
            <w:pPr>
              <w:ind w:left="284"/>
              <w:rPr>
                <w:rFonts w:cs="Arial"/>
                <w:szCs w:val="20"/>
              </w:rPr>
            </w:pPr>
            <w:r w:rsidRPr="0027167C">
              <w:rPr>
                <w:rFonts w:cs="Arial"/>
                <w:szCs w:val="20"/>
              </w:rPr>
              <w:t xml:space="preserve">Proportion l 1 </w:t>
            </w:r>
            <w:r w:rsidR="000A2525" w:rsidRPr="0027167C">
              <w:rPr>
                <w:rFonts w:cs="Arial"/>
                <w:szCs w:val="20"/>
              </w:rPr>
              <w:t>*</w:t>
            </w:r>
            <w:r w:rsidRPr="0027167C">
              <w:rPr>
                <w:rFonts w:cs="Arial"/>
                <w:szCs w:val="20"/>
              </w:rPr>
              <w:t xml:space="preserve"> Label 1</w:t>
            </w:r>
          </w:p>
        </w:tc>
        <w:tc>
          <w:tcPr>
            <w:tcW w:w="1707" w:type="pct"/>
            <w:vAlign w:val="center"/>
          </w:tcPr>
          <w:p w14:paraId="38221415" w14:textId="30863F87" w:rsidR="002468CC" w:rsidRPr="0027167C" w:rsidRDefault="00A0063C" w:rsidP="00A0063C">
            <w:pPr>
              <w:jc w:val="center"/>
              <w:rPr>
                <w:rFonts w:cs="Arial"/>
                <w:szCs w:val="20"/>
              </w:rPr>
            </w:pPr>
            <w:r w:rsidRPr="0027167C">
              <w:rPr>
                <w:rFonts w:cs="Arial"/>
                <w:szCs w:val="20"/>
              </w:rPr>
              <w:t>0</w:t>
            </w:r>
            <w:r w:rsidR="00B12C3D" w:rsidRPr="0027167C">
              <w:rPr>
                <w:rFonts w:cs="Arial"/>
                <w:szCs w:val="20"/>
              </w:rPr>
              <w:t>.2</w:t>
            </w:r>
            <w:r w:rsidRPr="0027167C">
              <w:rPr>
                <w:rFonts w:cs="Arial"/>
                <w:szCs w:val="20"/>
              </w:rPr>
              <w:t>7 (</w:t>
            </w:r>
            <w:r w:rsidR="00B12C3D" w:rsidRPr="0027167C">
              <w:rPr>
                <w:rFonts w:cs="Arial"/>
                <w:szCs w:val="20"/>
              </w:rPr>
              <w:t>3.17</w:t>
            </w:r>
            <w:r w:rsidRPr="0027167C">
              <w:rPr>
                <w:rFonts w:cs="Arial"/>
                <w:szCs w:val="20"/>
              </w:rPr>
              <w:t>)</w:t>
            </w:r>
          </w:p>
        </w:tc>
        <w:tc>
          <w:tcPr>
            <w:tcW w:w="1707" w:type="pct"/>
            <w:tcBorders>
              <w:right w:val="nil"/>
            </w:tcBorders>
            <w:vAlign w:val="center"/>
          </w:tcPr>
          <w:p w14:paraId="0E6945CB" w14:textId="7B36AFA0" w:rsidR="002468CC" w:rsidRPr="0027167C" w:rsidRDefault="0027167C" w:rsidP="00350201">
            <w:pPr>
              <w:jc w:val="center"/>
              <w:rPr>
                <w:rFonts w:cs="Arial"/>
                <w:szCs w:val="20"/>
              </w:rPr>
            </w:pPr>
            <w:r>
              <w:rPr>
                <w:rFonts w:cs="Arial"/>
                <w:szCs w:val="20"/>
              </w:rPr>
              <w:t>0</w:t>
            </w:r>
            <w:r w:rsidR="003C6910" w:rsidRPr="0027167C">
              <w:rPr>
                <w:rFonts w:cs="Arial"/>
                <w:szCs w:val="20"/>
              </w:rPr>
              <w:t xml:space="preserve">.82 </w:t>
            </w:r>
            <w:r w:rsidR="00350201">
              <w:rPr>
                <w:rFonts w:cs="Arial"/>
                <w:szCs w:val="20"/>
              </w:rPr>
              <w:t>(</w:t>
            </w:r>
            <w:r w:rsidR="003C6910" w:rsidRPr="0027167C">
              <w:rPr>
                <w:rFonts w:cs="Arial"/>
                <w:szCs w:val="20"/>
              </w:rPr>
              <w:t>2.39</w:t>
            </w:r>
            <w:r w:rsidR="00350201">
              <w:rPr>
                <w:rFonts w:cs="Arial"/>
                <w:szCs w:val="20"/>
              </w:rPr>
              <w:t>)</w:t>
            </w:r>
          </w:p>
        </w:tc>
      </w:tr>
      <w:tr w:rsidR="002468CC" w:rsidRPr="0027167C" w14:paraId="1A4DA55A" w14:textId="77777777" w:rsidTr="00A90560">
        <w:tc>
          <w:tcPr>
            <w:tcW w:w="1587" w:type="pct"/>
            <w:tcBorders>
              <w:left w:val="nil"/>
            </w:tcBorders>
          </w:tcPr>
          <w:p w14:paraId="6658F0B3" w14:textId="7941BCE5" w:rsidR="002468CC" w:rsidRPr="0027167C" w:rsidRDefault="002468CC" w:rsidP="00685AA3">
            <w:pPr>
              <w:ind w:left="284"/>
              <w:rPr>
                <w:rFonts w:cs="Arial"/>
                <w:szCs w:val="20"/>
              </w:rPr>
            </w:pPr>
            <w:r w:rsidRPr="0027167C">
              <w:rPr>
                <w:rFonts w:cs="Arial"/>
                <w:szCs w:val="20"/>
              </w:rPr>
              <w:t xml:space="preserve">Proportion 1 </w:t>
            </w:r>
            <w:r w:rsidR="000A2525" w:rsidRPr="0027167C">
              <w:rPr>
                <w:rFonts w:cs="Arial"/>
                <w:szCs w:val="20"/>
              </w:rPr>
              <w:t>*</w:t>
            </w:r>
            <w:r w:rsidRPr="0027167C">
              <w:rPr>
                <w:rFonts w:cs="Arial"/>
                <w:szCs w:val="20"/>
              </w:rPr>
              <w:t xml:space="preserve"> Label 2</w:t>
            </w:r>
          </w:p>
        </w:tc>
        <w:tc>
          <w:tcPr>
            <w:tcW w:w="1707" w:type="pct"/>
            <w:vAlign w:val="center"/>
          </w:tcPr>
          <w:p w14:paraId="7D17033A" w14:textId="635C92CD" w:rsidR="002468CC" w:rsidRPr="0027167C" w:rsidRDefault="00B12C3D" w:rsidP="00A0063C">
            <w:pPr>
              <w:jc w:val="center"/>
              <w:rPr>
                <w:rFonts w:cs="Arial"/>
                <w:szCs w:val="20"/>
              </w:rPr>
            </w:pPr>
            <w:r w:rsidRPr="0027167C">
              <w:rPr>
                <w:rFonts w:cs="Arial"/>
                <w:szCs w:val="20"/>
              </w:rPr>
              <w:t>1.54</w:t>
            </w:r>
            <w:r w:rsidR="00A0063C" w:rsidRPr="0027167C">
              <w:rPr>
                <w:rFonts w:cs="Arial"/>
                <w:szCs w:val="20"/>
              </w:rPr>
              <w:t xml:space="preserve"> (</w:t>
            </w:r>
            <w:r w:rsidRPr="0027167C">
              <w:rPr>
                <w:rFonts w:cs="Arial"/>
                <w:szCs w:val="20"/>
              </w:rPr>
              <w:t>3.4</w:t>
            </w:r>
            <w:r w:rsidR="00A0063C" w:rsidRPr="0027167C">
              <w:rPr>
                <w:rFonts w:cs="Arial"/>
                <w:szCs w:val="20"/>
              </w:rPr>
              <w:t>1)</w:t>
            </w:r>
          </w:p>
        </w:tc>
        <w:tc>
          <w:tcPr>
            <w:tcW w:w="1707" w:type="pct"/>
            <w:tcBorders>
              <w:right w:val="nil"/>
            </w:tcBorders>
            <w:vAlign w:val="center"/>
          </w:tcPr>
          <w:p w14:paraId="76E3C01A" w14:textId="119E3632" w:rsidR="002468CC" w:rsidRPr="0027167C" w:rsidRDefault="003C6910" w:rsidP="00350201">
            <w:pPr>
              <w:jc w:val="center"/>
              <w:rPr>
                <w:rFonts w:cs="Arial"/>
                <w:szCs w:val="20"/>
              </w:rPr>
            </w:pPr>
            <w:r w:rsidRPr="0027167C">
              <w:rPr>
                <w:rFonts w:cs="Arial"/>
                <w:szCs w:val="20"/>
              </w:rPr>
              <w:t>1.8</w:t>
            </w:r>
            <w:r w:rsidR="00350201">
              <w:rPr>
                <w:rFonts w:cs="Arial"/>
                <w:szCs w:val="20"/>
              </w:rPr>
              <w:t>5 (</w:t>
            </w:r>
            <w:r w:rsidRPr="0027167C">
              <w:rPr>
                <w:rFonts w:cs="Arial"/>
                <w:szCs w:val="20"/>
              </w:rPr>
              <w:t>2.57</w:t>
            </w:r>
            <w:r w:rsidR="00350201">
              <w:rPr>
                <w:rFonts w:cs="Arial"/>
                <w:szCs w:val="20"/>
              </w:rPr>
              <w:t>)</w:t>
            </w:r>
          </w:p>
        </w:tc>
      </w:tr>
      <w:tr w:rsidR="002468CC" w:rsidRPr="0027167C" w14:paraId="57E74806" w14:textId="77777777" w:rsidTr="00A90560">
        <w:tc>
          <w:tcPr>
            <w:tcW w:w="1587" w:type="pct"/>
            <w:tcBorders>
              <w:left w:val="nil"/>
            </w:tcBorders>
          </w:tcPr>
          <w:p w14:paraId="2FCD2392" w14:textId="5B0943F8" w:rsidR="002468CC" w:rsidRPr="0027167C" w:rsidRDefault="002468CC" w:rsidP="00685AA3">
            <w:pPr>
              <w:ind w:left="284"/>
              <w:rPr>
                <w:rFonts w:cs="Arial"/>
                <w:szCs w:val="20"/>
              </w:rPr>
            </w:pPr>
            <w:r w:rsidRPr="0027167C">
              <w:rPr>
                <w:rFonts w:cs="Arial"/>
                <w:szCs w:val="20"/>
              </w:rPr>
              <w:t xml:space="preserve">Proportion 1 </w:t>
            </w:r>
            <w:r w:rsidR="000A2525" w:rsidRPr="0027167C">
              <w:rPr>
                <w:rFonts w:cs="Arial"/>
                <w:szCs w:val="20"/>
              </w:rPr>
              <w:t>*</w:t>
            </w:r>
            <w:r w:rsidRPr="0027167C">
              <w:rPr>
                <w:rFonts w:cs="Arial"/>
                <w:szCs w:val="20"/>
              </w:rPr>
              <w:t xml:space="preserve"> Label 3</w:t>
            </w:r>
          </w:p>
        </w:tc>
        <w:tc>
          <w:tcPr>
            <w:tcW w:w="1707" w:type="pct"/>
            <w:vAlign w:val="center"/>
          </w:tcPr>
          <w:p w14:paraId="6BDA6284" w14:textId="1D55FAE8" w:rsidR="002468CC" w:rsidRPr="0027167C" w:rsidRDefault="00B12C3D" w:rsidP="00A0063C">
            <w:pPr>
              <w:jc w:val="center"/>
              <w:rPr>
                <w:rFonts w:cs="Arial"/>
                <w:szCs w:val="20"/>
              </w:rPr>
            </w:pPr>
            <w:r w:rsidRPr="0027167C">
              <w:rPr>
                <w:rFonts w:cs="Arial"/>
                <w:szCs w:val="20"/>
              </w:rPr>
              <w:t>-3.5</w:t>
            </w:r>
            <w:r w:rsidR="00A0063C" w:rsidRPr="0027167C">
              <w:rPr>
                <w:rFonts w:cs="Arial"/>
                <w:szCs w:val="20"/>
              </w:rPr>
              <w:t>3 (</w:t>
            </w:r>
            <w:r w:rsidRPr="0027167C">
              <w:rPr>
                <w:rFonts w:cs="Arial"/>
                <w:szCs w:val="20"/>
              </w:rPr>
              <w:t>3.92</w:t>
            </w:r>
            <w:r w:rsidR="00A0063C" w:rsidRPr="0027167C">
              <w:rPr>
                <w:rFonts w:cs="Arial"/>
                <w:szCs w:val="20"/>
              </w:rPr>
              <w:t>)</w:t>
            </w:r>
          </w:p>
        </w:tc>
        <w:tc>
          <w:tcPr>
            <w:tcW w:w="1707" w:type="pct"/>
            <w:tcBorders>
              <w:right w:val="nil"/>
            </w:tcBorders>
            <w:vAlign w:val="center"/>
          </w:tcPr>
          <w:p w14:paraId="340250EC" w14:textId="40677F35" w:rsidR="002468CC" w:rsidRPr="0027167C" w:rsidRDefault="003C6910" w:rsidP="00350201">
            <w:pPr>
              <w:jc w:val="center"/>
              <w:rPr>
                <w:rFonts w:cs="Arial"/>
                <w:szCs w:val="20"/>
              </w:rPr>
            </w:pPr>
            <w:r w:rsidRPr="0027167C">
              <w:rPr>
                <w:rFonts w:cs="Arial"/>
                <w:szCs w:val="20"/>
              </w:rPr>
              <w:t>1.6</w:t>
            </w:r>
            <w:r w:rsidR="00350201">
              <w:rPr>
                <w:rFonts w:cs="Arial"/>
                <w:szCs w:val="20"/>
              </w:rPr>
              <w:t>5</w:t>
            </w:r>
            <w:r w:rsidRPr="0027167C">
              <w:rPr>
                <w:rFonts w:cs="Arial"/>
                <w:szCs w:val="20"/>
              </w:rPr>
              <w:t xml:space="preserve"> </w:t>
            </w:r>
            <w:r w:rsidR="00350201">
              <w:rPr>
                <w:rFonts w:cs="Arial"/>
                <w:szCs w:val="20"/>
              </w:rPr>
              <w:t>(</w:t>
            </w:r>
            <w:r w:rsidRPr="0027167C">
              <w:rPr>
                <w:rFonts w:cs="Arial"/>
                <w:szCs w:val="20"/>
              </w:rPr>
              <w:t>2.95</w:t>
            </w:r>
            <w:r w:rsidR="00350201">
              <w:rPr>
                <w:rFonts w:cs="Arial"/>
                <w:szCs w:val="20"/>
              </w:rPr>
              <w:t>)</w:t>
            </w:r>
          </w:p>
        </w:tc>
      </w:tr>
      <w:tr w:rsidR="002468CC" w:rsidRPr="0027167C" w14:paraId="1D96EF13" w14:textId="77777777" w:rsidTr="00A90560">
        <w:tc>
          <w:tcPr>
            <w:tcW w:w="1587" w:type="pct"/>
            <w:tcBorders>
              <w:left w:val="nil"/>
            </w:tcBorders>
          </w:tcPr>
          <w:p w14:paraId="5EC2E34C" w14:textId="297D4327" w:rsidR="002468CC" w:rsidRPr="0027167C" w:rsidRDefault="002468CC" w:rsidP="00685AA3">
            <w:pPr>
              <w:ind w:left="284"/>
              <w:rPr>
                <w:rFonts w:cs="Arial"/>
                <w:szCs w:val="20"/>
              </w:rPr>
            </w:pPr>
            <w:r w:rsidRPr="0027167C">
              <w:rPr>
                <w:rFonts w:cs="Arial"/>
                <w:szCs w:val="20"/>
              </w:rPr>
              <w:t xml:space="preserve">Proportion 1 </w:t>
            </w:r>
            <w:r w:rsidR="000A2525" w:rsidRPr="0027167C">
              <w:rPr>
                <w:rFonts w:cs="Arial"/>
                <w:szCs w:val="20"/>
              </w:rPr>
              <w:t xml:space="preserve">* </w:t>
            </w:r>
            <w:r w:rsidRPr="0027167C">
              <w:rPr>
                <w:rFonts w:cs="Arial"/>
                <w:szCs w:val="20"/>
              </w:rPr>
              <w:t>Label 4</w:t>
            </w:r>
          </w:p>
        </w:tc>
        <w:tc>
          <w:tcPr>
            <w:tcW w:w="1707" w:type="pct"/>
            <w:vAlign w:val="center"/>
          </w:tcPr>
          <w:p w14:paraId="7596C1A2" w14:textId="39BA4A71" w:rsidR="002468CC" w:rsidRPr="0027167C" w:rsidRDefault="00B12C3D" w:rsidP="00A0063C">
            <w:pPr>
              <w:jc w:val="center"/>
              <w:rPr>
                <w:rFonts w:cs="Arial"/>
                <w:szCs w:val="20"/>
              </w:rPr>
            </w:pPr>
            <w:r w:rsidRPr="0027167C">
              <w:rPr>
                <w:rFonts w:cs="Arial"/>
                <w:szCs w:val="20"/>
              </w:rPr>
              <w:t>4.07</w:t>
            </w:r>
            <w:r w:rsidR="00A0063C" w:rsidRPr="0027167C">
              <w:rPr>
                <w:rFonts w:cs="Arial"/>
                <w:szCs w:val="20"/>
              </w:rPr>
              <w:t xml:space="preserve"> (</w:t>
            </w:r>
            <w:r w:rsidRPr="0027167C">
              <w:rPr>
                <w:rFonts w:cs="Arial"/>
                <w:szCs w:val="20"/>
              </w:rPr>
              <w:t>3.25</w:t>
            </w:r>
            <w:r w:rsidR="00A0063C" w:rsidRPr="0027167C">
              <w:rPr>
                <w:rFonts w:cs="Arial"/>
                <w:szCs w:val="20"/>
              </w:rPr>
              <w:t>)</w:t>
            </w:r>
          </w:p>
        </w:tc>
        <w:tc>
          <w:tcPr>
            <w:tcW w:w="1707" w:type="pct"/>
            <w:tcBorders>
              <w:right w:val="nil"/>
            </w:tcBorders>
            <w:vAlign w:val="center"/>
          </w:tcPr>
          <w:p w14:paraId="338F5AB0" w14:textId="65EDFBBA" w:rsidR="002468CC" w:rsidRPr="0027167C" w:rsidRDefault="00350201" w:rsidP="00350201">
            <w:pPr>
              <w:jc w:val="center"/>
              <w:rPr>
                <w:rFonts w:cs="Arial"/>
                <w:szCs w:val="20"/>
              </w:rPr>
            </w:pPr>
            <w:r>
              <w:rPr>
                <w:rFonts w:cs="Arial"/>
                <w:szCs w:val="20"/>
              </w:rPr>
              <w:t>0</w:t>
            </w:r>
            <w:r w:rsidR="003C6910" w:rsidRPr="0027167C">
              <w:rPr>
                <w:rFonts w:cs="Arial"/>
                <w:szCs w:val="20"/>
              </w:rPr>
              <w:t xml:space="preserve">.96 </w:t>
            </w:r>
            <w:r>
              <w:rPr>
                <w:rFonts w:cs="Arial"/>
                <w:szCs w:val="20"/>
              </w:rPr>
              <w:t>(</w:t>
            </w:r>
            <w:r w:rsidR="003C6910" w:rsidRPr="0027167C">
              <w:rPr>
                <w:rFonts w:cs="Arial"/>
                <w:szCs w:val="20"/>
              </w:rPr>
              <w:t>2.45</w:t>
            </w:r>
            <w:r>
              <w:rPr>
                <w:rFonts w:cs="Arial"/>
                <w:szCs w:val="20"/>
              </w:rPr>
              <w:t>)</w:t>
            </w:r>
          </w:p>
        </w:tc>
      </w:tr>
      <w:tr w:rsidR="002468CC" w:rsidRPr="0027167C" w14:paraId="296CE166" w14:textId="77777777" w:rsidTr="00A90560">
        <w:tc>
          <w:tcPr>
            <w:tcW w:w="1587" w:type="pct"/>
            <w:tcBorders>
              <w:left w:val="nil"/>
            </w:tcBorders>
          </w:tcPr>
          <w:p w14:paraId="425E7D46" w14:textId="1C3E1A21" w:rsidR="002468CC" w:rsidRPr="0027167C" w:rsidRDefault="002468CC" w:rsidP="00685AA3">
            <w:pPr>
              <w:ind w:left="284"/>
              <w:rPr>
                <w:rFonts w:cs="Arial"/>
                <w:szCs w:val="20"/>
              </w:rPr>
            </w:pPr>
            <w:r w:rsidRPr="0027167C">
              <w:rPr>
                <w:rFonts w:cs="Arial"/>
                <w:szCs w:val="20"/>
              </w:rPr>
              <w:t xml:space="preserve">Proportion </w:t>
            </w:r>
            <w:r w:rsidR="000A2525" w:rsidRPr="0027167C">
              <w:rPr>
                <w:rFonts w:cs="Arial"/>
                <w:szCs w:val="20"/>
              </w:rPr>
              <w:t>2 *</w:t>
            </w:r>
            <w:r w:rsidRPr="0027167C">
              <w:rPr>
                <w:rFonts w:cs="Arial"/>
                <w:szCs w:val="20"/>
              </w:rPr>
              <w:t xml:space="preserve"> Label 1</w:t>
            </w:r>
          </w:p>
        </w:tc>
        <w:tc>
          <w:tcPr>
            <w:tcW w:w="1707" w:type="pct"/>
            <w:vAlign w:val="center"/>
          </w:tcPr>
          <w:p w14:paraId="3DF8CA4F" w14:textId="4AC1260D" w:rsidR="002468CC" w:rsidRPr="0027167C" w:rsidRDefault="00B12C3D" w:rsidP="00A0063C">
            <w:pPr>
              <w:jc w:val="center"/>
              <w:rPr>
                <w:rFonts w:cs="Arial"/>
                <w:szCs w:val="20"/>
              </w:rPr>
            </w:pPr>
            <w:r w:rsidRPr="0027167C">
              <w:rPr>
                <w:rFonts w:cs="Arial"/>
                <w:szCs w:val="20"/>
                <w:lang w:val="ru-RU"/>
              </w:rPr>
              <w:t>1.26</w:t>
            </w:r>
            <w:r w:rsidR="00A0063C" w:rsidRPr="0027167C">
              <w:rPr>
                <w:rFonts w:cs="Arial"/>
                <w:szCs w:val="20"/>
                <w:lang w:val="ru-RU"/>
              </w:rPr>
              <w:t xml:space="preserve"> </w:t>
            </w:r>
            <w:r w:rsidR="00A0063C" w:rsidRPr="0027167C">
              <w:rPr>
                <w:rFonts w:cs="Arial"/>
                <w:szCs w:val="20"/>
              </w:rPr>
              <w:t>(</w:t>
            </w:r>
            <w:r w:rsidRPr="0027167C">
              <w:rPr>
                <w:rFonts w:cs="Arial"/>
                <w:szCs w:val="20"/>
                <w:lang w:val="ru-RU"/>
              </w:rPr>
              <w:t>4.3</w:t>
            </w:r>
            <w:r w:rsidR="00A0063C" w:rsidRPr="0027167C">
              <w:rPr>
                <w:rFonts w:cs="Arial"/>
                <w:szCs w:val="20"/>
              </w:rPr>
              <w:t>3)</w:t>
            </w:r>
          </w:p>
        </w:tc>
        <w:tc>
          <w:tcPr>
            <w:tcW w:w="1707" w:type="pct"/>
            <w:tcBorders>
              <w:right w:val="nil"/>
            </w:tcBorders>
            <w:vAlign w:val="center"/>
          </w:tcPr>
          <w:p w14:paraId="0C761769" w14:textId="5A0A1482" w:rsidR="002468CC" w:rsidRPr="0027167C" w:rsidRDefault="003C6910" w:rsidP="00350201">
            <w:pPr>
              <w:jc w:val="center"/>
              <w:rPr>
                <w:rFonts w:cs="Arial"/>
                <w:szCs w:val="20"/>
              </w:rPr>
            </w:pPr>
            <w:r w:rsidRPr="0027167C">
              <w:rPr>
                <w:rFonts w:cs="Arial"/>
                <w:szCs w:val="20"/>
              </w:rPr>
              <w:t>3.2</w:t>
            </w:r>
            <w:r w:rsidR="00350201">
              <w:rPr>
                <w:rFonts w:cs="Arial"/>
                <w:szCs w:val="20"/>
              </w:rPr>
              <w:t>7 (</w:t>
            </w:r>
            <w:r w:rsidRPr="0027167C">
              <w:rPr>
                <w:rFonts w:cs="Arial"/>
                <w:szCs w:val="20"/>
              </w:rPr>
              <w:t>3.26</w:t>
            </w:r>
            <w:r w:rsidR="00350201">
              <w:rPr>
                <w:rFonts w:cs="Arial"/>
                <w:szCs w:val="20"/>
              </w:rPr>
              <w:t>)</w:t>
            </w:r>
          </w:p>
        </w:tc>
      </w:tr>
      <w:tr w:rsidR="002468CC" w:rsidRPr="0027167C" w14:paraId="220B73AF" w14:textId="77777777" w:rsidTr="00A90560">
        <w:tc>
          <w:tcPr>
            <w:tcW w:w="1587" w:type="pct"/>
            <w:tcBorders>
              <w:left w:val="nil"/>
            </w:tcBorders>
          </w:tcPr>
          <w:p w14:paraId="510FE01E" w14:textId="547C30BB" w:rsidR="002468CC" w:rsidRPr="0027167C" w:rsidRDefault="002468CC" w:rsidP="00685AA3">
            <w:pPr>
              <w:ind w:left="284"/>
              <w:rPr>
                <w:rFonts w:cs="Arial"/>
                <w:szCs w:val="20"/>
              </w:rPr>
            </w:pPr>
            <w:r w:rsidRPr="0027167C">
              <w:rPr>
                <w:rFonts w:cs="Arial"/>
                <w:szCs w:val="20"/>
              </w:rPr>
              <w:t xml:space="preserve">Proportion 2 </w:t>
            </w:r>
            <w:r w:rsidR="000A2525" w:rsidRPr="0027167C">
              <w:rPr>
                <w:rFonts w:cs="Arial"/>
                <w:szCs w:val="20"/>
              </w:rPr>
              <w:t>*</w:t>
            </w:r>
            <w:r w:rsidRPr="0027167C">
              <w:rPr>
                <w:rFonts w:cs="Arial"/>
                <w:szCs w:val="20"/>
              </w:rPr>
              <w:t xml:space="preserve"> Label 2</w:t>
            </w:r>
          </w:p>
        </w:tc>
        <w:tc>
          <w:tcPr>
            <w:tcW w:w="1707" w:type="pct"/>
            <w:vAlign w:val="center"/>
          </w:tcPr>
          <w:p w14:paraId="6915C579" w14:textId="1589C6DE" w:rsidR="002468CC" w:rsidRPr="0027167C" w:rsidRDefault="00B12C3D" w:rsidP="00A0063C">
            <w:pPr>
              <w:jc w:val="center"/>
              <w:rPr>
                <w:rFonts w:cs="Arial"/>
                <w:szCs w:val="20"/>
              </w:rPr>
            </w:pPr>
            <w:r w:rsidRPr="0027167C">
              <w:rPr>
                <w:rFonts w:cs="Arial"/>
                <w:szCs w:val="20"/>
                <w:lang w:val="ru-RU"/>
              </w:rPr>
              <w:t>3.3</w:t>
            </w:r>
            <w:r w:rsidR="00A0063C" w:rsidRPr="0027167C">
              <w:rPr>
                <w:rFonts w:cs="Arial"/>
                <w:szCs w:val="20"/>
                <w:lang w:val="ru-RU"/>
              </w:rPr>
              <w:t>2 (</w:t>
            </w:r>
            <w:r w:rsidRPr="0027167C">
              <w:rPr>
                <w:rFonts w:cs="Arial"/>
                <w:szCs w:val="20"/>
                <w:lang w:val="ru-RU"/>
              </w:rPr>
              <w:t>4.3</w:t>
            </w:r>
            <w:r w:rsidR="00A0063C" w:rsidRPr="0027167C">
              <w:rPr>
                <w:rFonts w:cs="Arial"/>
                <w:szCs w:val="20"/>
              </w:rPr>
              <w:t>8)</w:t>
            </w:r>
          </w:p>
        </w:tc>
        <w:tc>
          <w:tcPr>
            <w:tcW w:w="1707" w:type="pct"/>
            <w:tcBorders>
              <w:right w:val="nil"/>
            </w:tcBorders>
            <w:vAlign w:val="center"/>
          </w:tcPr>
          <w:p w14:paraId="0345A65A" w14:textId="09DB0551" w:rsidR="002468CC" w:rsidRPr="0027167C" w:rsidRDefault="003C6910" w:rsidP="00350201">
            <w:pPr>
              <w:jc w:val="center"/>
              <w:rPr>
                <w:rFonts w:cs="Arial"/>
                <w:szCs w:val="20"/>
              </w:rPr>
            </w:pPr>
            <w:r w:rsidRPr="0027167C">
              <w:rPr>
                <w:rFonts w:cs="Arial"/>
                <w:szCs w:val="20"/>
              </w:rPr>
              <w:t xml:space="preserve">3.93 </w:t>
            </w:r>
            <w:r w:rsidR="00350201">
              <w:rPr>
                <w:rFonts w:cs="Arial"/>
                <w:szCs w:val="20"/>
              </w:rPr>
              <w:t>(</w:t>
            </w:r>
            <w:r w:rsidRPr="0027167C">
              <w:rPr>
                <w:rFonts w:cs="Arial"/>
                <w:szCs w:val="20"/>
              </w:rPr>
              <w:t>3.</w:t>
            </w:r>
            <w:r w:rsidR="00350201">
              <w:rPr>
                <w:rFonts w:cs="Arial"/>
                <w:szCs w:val="20"/>
              </w:rPr>
              <w:t>30)</w:t>
            </w:r>
          </w:p>
        </w:tc>
      </w:tr>
      <w:tr w:rsidR="002468CC" w:rsidRPr="0027167C" w14:paraId="25753965" w14:textId="77777777" w:rsidTr="00A90560">
        <w:tc>
          <w:tcPr>
            <w:tcW w:w="1587" w:type="pct"/>
            <w:tcBorders>
              <w:left w:val="nil"/>
            </w:tcBorders>
          </w:tcPr>
          <w:p w14:paraId="2C61C1C4" w14:textId="2690D3CF" w:rsidR="002468CC" w:rsidRPr="0027167C" w:rsidRDefault="002468CC" w:rsidP="00685AA3">
            <w:pPr>
              <w:ind w:left="284"/>
              <w:rPr>
                <w:rFonts w:cs="Arial"/>
                <w:szCs w:val="20"/>
              </w:rPr>
            </w:pPr>
            <w:r w:rsidRPr="0027167C">
              <w:rPr>
                <w:rFonts w:cs="Arial"/>
                <w:szCs w:val="20"/>
              </w:rPr>
              <w:t xml:space="preserve">Proportion 2 </w:t>
            </w:r>
            <w:r w:rsidR="000A2525" w:rsidRPr="0027167C">
              <w:rPr>
                <w:rFonts w:cs="Arial"/>
                <w:szCs w:val="20"/>
              </w:rPr>
              <w:t xml:space="preserve">* </w:t>
            </w:r>
            <w:r w:rsidRPr="0027167C">
              <w:rPr>
                <w:rFonts w:cs="Arial"/>
                <w:szCs w:val="20"/>
              </w:rPr>
              <w:t>Label 3</w:t>
            </w:r>
          </w:p>
        </w:tc>
        <w:tc>
          <w:tcPr>
            <w:tcW w:w="1707" w:type="pct"/>
            <w:vAlign w:val="center"/>
          </w:tcPr>
          <w:p w14:paraId="3D5347BB" w14:textId="709F064E" w:rsidR="002468CC" w:rsidRPr="0027167C" w:rsidRDefault="00B12C3D" w:rsidP="007E3142">
            <w:pPr>
              <w:jc w:val="center"/>
              <w:rPr>
                <w:rFonts w:cs="Arial"/>
                <w:szCs w:val="20"/>
                <w:lang w:val="ru-RU"/>
              </w:rPr>
            </w:pPr>
            <w:r w:rsidRPr="0027167C">
              <w:rPr>
                <w:rFonts w:cs="Arial"/>
                <w:szCs w:val="20"/>
                <w:lang w:val="ru-RU"/>
              </w:rPr>
              <w:t>-</w:t>
            </w:r>
            <w:r w:rsidR="00A0063C" w:rsidRPr="0027167C">
              <w:rPr>
                <w:rFonts w:cs="Arial"/>
                <w:szCs w:val="20"/>
              </w:rPr>
              <w:t>0</w:t>
            </w:r>
            <w:r w:rsidRPr="0027167C">
              <w:rPr>
                <w:rFonts w:cs="Arial"/>
                <w:szCs w:val="20"/>
                <w:lang w:val="ru-RU"/>
              </w:rPr>
              <w:t>.2</w:t>
            </w:r>
            <w:r w:rsidR="007E3142">
              <w:rPr>
                <w:rFonts w:cs="Arial"/>
                <w:szCs w:val="20"/>
              </w:rPr>
              <w:t>8</w:t>
            </w:r>
            <w:r w:rsidRPr="0027167C">
              <w:rPr>
                <w:rFonts w:cs="Arial"/>
                <w:szCs w:val="20"/>
                <w:lang w:val="ru-RU"/>
              </w:rPr>
              <w:t xml:space="preserve"> </w:t>
            </w:r>
            <w:r w:rsidR="00A0063C" w:rsidRPr="0027167C">
              <w:rPr>
                <w:rFonts w:cs="Arial"/>
                <w:szCs w:val="20"/>
              </w:rPr>
              <w:t>(</w:t>
            </w:r>
            <w:r w:rsidRPr="0027167C">
              <w:rPr>
                <w:rFonts w:cs="Arial"/>
                <w:szCs w:val="20"/>
                <w:lang w:val="ru-RU"/>
              </w:rPr>
              <w:t>5.62</w:t>
            </w:r>
            <w:r w:rsidR="00A0063C" w:rsidRPr="0027167C">
              <w:rPr>
                <w:rFonts w:cs="Arial"/>
                <w:szCs w:val="20"/>
              </w:rPr>
              <w:t>)</w:t>
            </w:r>
          </w:p>
        </w:tc>
        <w:tc>
          <w:tcPr>
            <w:tcW w:w="1707" w:type="pct"/>
            <w:tcBorders>
              <w:right w:val="nil"/>
            </w:tcBorders>
            <w:vAlign w:val="center"/>
          </w:tcPr>
          <w:p w14:paraId="3EF3AE5F" w14:textId="198C0063" w:rsidR="002468CC" w:rsidRPr="0027167C" w:rsidRDefault="003C6910" w:rsidP="00350201">
            <w:pPr>
              <w:jc w:val="center"/>
              <w:rPr>
                <w:rFonts w:cs="Arial"/>
                <w:szCs w:val="20"/>
              </w:rPr>
            </w:pPr>
            <w:r w:rsidRPr="0027167C">
              <w:rPr>
                <w:rFonts w:cs="Arial"/>
                <w:szCs w:val="20"/>
              </w:rPr>
              <w:t>1.6</w:t>
            </w:r>
            <w:r w:rsidR="00350201">
              <w:rPr>
                <w:rFonts w:cs="Arial"/>
                <w:szCs w:val="20"/>
              </w:rPr>
              <w:t>7 (</w:t>
            </w:r>
            <w:r w:rsidRPr="0027167C">
              <w:rPr>
                <w:rFonts w:cs="Arial"/>
                <w:szCs w:val="20"/>
              </w:rPr>
              <w:t>4.23</w:t>
            </w:r>
            <w:r w:rsidR="00350201">
              <w:rPr>
                <w:rFonts w:cs="Arial"/>
                <w:szCs w:val="20"/>
              </w:rPr>
              <w:t>)</w:t>
            </w:r>
          </w:p>
        </w:tc>
      </w:tr>
      <w:tr w:rsidR="002468CC" w:rsidRPr="0027167C" w14:paraId="021B01D3" w14:textId="77777777" w:rsidTr="00A90560">
        <w:tc>
          <w:tcPr>
            <w:tcW w:w="1587" w:type="pct"/>
            <w:tcBorders>
              <w:left w:val="nil"/>
            </w:tcBorders>
          </w:tcPr>
          <w:p w14:paraId="1D27AB17" w14:textId="45C36FA0" w:rsidR="002468CC" w:rsidRPr="0027167C" w:rsidRDefault="002468CC" w:rsidP="00685AA3">
            <w:pPr>
              <w:ind w:left="284"/>
              <w:rPr>
                <w:rFonts w:cs="Arial"/>
                <w:szCs w:val="20"/>
              </w:rPr>
            </w:pPr>
            <w:r w:rsidRPr="0027167C">
              <w:rPr>
                <w:rFonts w:cs="Arial"/>
                <w:szCs w:val="20"/>
              </w:rPr>
              <w:t xml:space="preserve">Proportion 2 </w:t>
            </w:r>
            <w:r w:rsidR="000A2525" w:rsidRPr="0027167C">
              <w:rPr>
                <w:rFonts w:cs="Arial"/>
                <w:szCs w:val="20"/>
              </w:rPr>
              <w:t>*</w:t>
            </w:r>
            <w:r w:rsidRPr="0027167C">
              <w:rPr>
                <w:rFonts w:cs="Arial"/>
                <w:szCs w:val="20"/>
              </w:rPr>
              <w:t xml:space="preserve"> Label 4</w:t>
            </w:r>
          </w:p>
        </w:tc>
        <w:tc>
          <w:tcPr>
            <w:tcW w:w="1707" w:type="pct"/>
            <w:vAlign w:val="center"/>
          </w:tcPr>
          <w:p w14:paraId="15DB4B34" w14:textId="14CE3910" w:rsidR="002468CC" w:rsidRPr="0027167C" w:rsidRDefault="00B12C3D" w:rsidP="00A11A79">
            <w:pPr>
              <w:jc w:val="center"/>
              <w:rPr>
                <w:rFonts w:cs="Arial"/>
                <w:szCs w:val="20"/>
              </w:rPr>
            </w:pPr>
            <w:r w:rsidRPr="0027167C">
              <w:rPr>
                <w:rFonts w:cs="Arial"/>
                <w:szCs w:val="20"/>
                <w:lang w:val="ru-RU"/>
              </w:rPr>
              <w:t>2.4</w:t>
            </w:r>
            <w:r w:rsidR="00A11A79" w:rsidRPr="0027167C">
              <w:rPr>
                <w:rFonts w:cs="Arial"/>
                <w:szCs w:val="20"/>
                <w:lang w:val="ru-RU"/>
              </w:rPr>
              <w:t>7 (</w:t>
            </w:r>
            <w:r w:rsidRPr="0027167C">
              <w:rPr>
                <w:rFonts w:cs="Arial"/>
                <w:szCs w:val="20"/>
                <w:lang w:val="ru-RU"/>
              </w:rPr>
              <w:t>4.3</w:t>
            </w:r>
            <w:r w:rsidR="00A11A79" w:rsidRPr="0027167C">
              <w:rPr>
                <w:rFonts w:cs="Arial"/>
                <w:szCs w:val="20"/>
                <w:lang w:val="ru-RU"/>
              </w:rPr>
              <w:t>4)</w:t>
            </w:r>
          </w:p>
        </w:tc>
        <w:tc>
          <w:tcPr>
            <w:tcW w:w="1707" w:type="pct"/>
            <w:tcBorders>
              <w:right w:val="nil"/>
            </w:tcBorders>
            <w:vAlign w:val="center"/>
          </w:tcPr>
          <w:p w14:paraId="18E0C610" w14:textId="7707AB2F" w:rsidR="002468CC" w:rsidRPr="0027167C" w:rsidRDefault="0027167C" w:rsidP="00350201">
            <w:pPr>
              <w:jc w:val="center"/>
              <w:rPr>
                <w:rFonts w:cs="Arial"/>
                <w:szCs w:val="20"/>
              </w:rPr>
            </w:pPr>
            <w:r>
              <w:rPr>
                <w:rFonts w:cs="Arial"/>
                <w:szCs w:val="20"/>
              </w:rPr>
              <w:t>0</w:t>
            </w:r>
            <w:r w:rsidR="003C6910" w:rsidRPr="0027167C">
              <w:rPr>
                <w:rFonts w:cs="Arial"/>
                <w:szCs w:val="20"/>
              </w:rPr>
              <w:t>.81</w:t>
            </w:r>
            <w:r w:rsidR="00350201">
              <w:rPr>
                <w:rFonts w:cs="Arial"/>
                <w:szCs w:val="20"/>
              </w:rPr>
              <w:t xml:space="preserve"> (</w:t>
            </w:r>
            <w:r w:rsidR="003C6910" w:rsidRPr="0027167C">
              <w:rPr>
                <w:rFonts w:cs="Arial"/>
                <w:szCs w:val="20"/>
              </w:rPr>
              <w:t>3.2</w:t>
            </w:r>
            <w:r w:rsidR="00350201">
              <w:rPr>
                <w:rFonts w:cs="Arial"/>
                <w:szCs w:val="20"/>
              </w:rPr>
              <w:t>7)</w:t>
            </w:r>
          </w:p>
        </w:tc>
      </w:tr>
      <w:tr w:rsidR="002468CC" w:rsidRPr="0027167C" w14:paraId="56291679" w14:textId="77777777" w:rsidTr="00A90560">
        <w:tc>
          <w:tcPr>
            <w:tcW w:w="1587" w:type="pct"/>
            <w:tcBorders>
              <w:left w:val="nil"/>
            </w:tcBorders>
          </w:tcPr>
          <w:p w14:paraId="61219CFE" w14:textId="44D92ACB" w:rsidR="002468CC" w:rsidRPr="0027167C" w:rsidRDefault="002468CC" w:rsidP="00685AA3">
            <w:pPr>
              <w:ind w:left="284"/>
              <w:rPr>
                <w:rFonts w:cs="Arial"/>
                <w:szCs w:val="20"/>
              </w:rPr>
            </w:pPr>
            <w:r w:rsidRPr="0027167C">
              <w:rPr>
                <w:rFonts w:cs="Arial"/>
                <w:szCs w:val="20"/>
              </w:rPr>
              <w:t xml:space="preserve">Proportion </w:t>
            </w:r>
            <w:r w:rsidR="000A2525" w:rsidRPr="0027167C">
              <w:rPr>
                <w:rFonts w:cs="Arial"/>
                <w:szCs w:val="20"/>
              </w:rPr>
              <w:t>3 *</w:t>
            </w:r>
            <w:r w:rsidRPr="0027167C">
              <w:rPr>
                <w:rFonts w:cs="Arial"/>
                <w:szCs w:val="20"/>
              </w:rPr>
              <w:t xml:space="preserve"> Label 1</w:t>
            </w:r>
          </w:p>
        </w:tc>
        <w:tc>
          <w:tcPr>
            <w:tcW w:w="1707" w:type="pct"/>
            <w:vAlign w:val="center"/>
          </w:tcPr>
          <w:p w14:paraId="6190B5F5" w14:textId="4EDFDC77" w:rsidR="002468CC" w:rsidRPr="0027167C" w:rsidRDefault="00B12C3D" w:rsidP="00A11A79">
            <w:pPr>
              <w:jc w:val="center"/>
              <w:rPr>
                <w:rFonts w:cs="Arial"/>
                <w:szCs w:val="20"/>
                <w:lang w:val="ru-RU"/>
              </w:rPr>
            </w:pPr>
            <w:r w:rsidRPr="0027167C">
              <w:rPr>
                <w:rFonts w:cs="Arial"/>
                <w:szCs w:val="20"/>
              </w:rPr>
              <w:t>2.21</w:t>
            </w:r>
            <w:r w:rsidR="00A11A79" w:rsidRPr="0027167C">
              <w:rPr>
                <w:rFonts w:cs="Arial"/>
                <w:szCs w:val="20"/>
              </w:rPr>
              <w:t xml:space="preserve"> </w:t>
            </w:r>
            <w:r w:rsidR="00A11A79" w:rsidRPr="0027167C">
              <w:rPr>
                <w:rFonts w:cs="Arial"/>
                <w:szCs w:val="20"/>
                <w:lang w:val="ru-RU"/>
              </w:rPr>
              <w:t>(</w:t>
            </w:r>
            <w:r w:rsidRPr="0027167C">
              <w:rPr>
                <w:rFonts w:cs="Arial"/>
                <w:szCs w:val="20"/>
              </w:rPr>
              <w:t>4.1</w:t>
            </w:r>
            <w:r w:rsidR="00A11A79" w:rsidRPr="0027167C">
              <w:rPr>
                <w:rFonts w:cs="Arial"/>
                <w:szCs w:val="20"/>
                <w:lang w:val="ru-RU"/>
              </w:rPr>
              <w:t>8)</w:t>
            </w:r>
          </w:p>
        </w:tc>
        <w:tc>
          <w:tcPr>
            <w:tcW w:w="1707" w:type="pct"/>
            <w:tcBorders>
              <w:right w:val="nil"/>
            </w:tcBorders>
            <w:vAlign w:val="center"/>
          </w:tcPr>
          <w:p w14:paraId="07A16840" w14:textId="3B502BFE" w:rsidR="002468CC" w:rsidRPr="0027167C" w:rsidRDefault="003C6910" w:rsidP="00350201">
            <w:pPr>
              <w:jc w:val="center"/>
              <w:rPr>
                <w:rFonts w:cs="Arial"/>
                <w:szCs w:val="20"/>
              </w:rPr>
            </w:pPr>
            <w:r w:rsidRPr="0027167C">
              <w:rPr>
                <w:rFonts w:cs="Arial"/>
                <w:szCs w:val="20"/>
              </w:rPr>
              <w:t>2.8</w:t>
            </w:r>
            <w:r w:rsidR="00350201">
              <w:rPr>
                <w:rFonts w:cs="Arial"/>
                <w:szCs w:val="20"/>
              </w:rPr>
              <w:t>5</w:t>
            </w:r>
            <w:r w:rsidRPr="0027167C">
              <w:rPr>
                <w:rFonts w:cs="Arial"/>
                <w:szCs w:val="20"/>
              </w:rPr>
              <w:t xml:space="preserve"> </w:t>
            </w:r>
            <w:r w:rsidR="00350201">
              <w:rPr>
                <w:rFonts w:cs="Arial"/>
                <w:szCs w:val="20"/>
              </w:rPr>
              <w:t>(</w:t>
            </w:r>
            <w:r w:rsidRPr="0027167C">
              <w:rPr>
                <w:rFonts w:cs="Arial"/>
                <w:szCs w:val="20"/>
              </w:rPr>
              <w:t>3.14</w:t>
            </w:r>
            <w:r w:rsidR="00350201">
              <w:rPr>
                <w:rFonts w:cs="Arial"/>
                <w:szCs w:val="20"/>
              </w:rPr>
              <w:t>)</w:t>
            </w:r>
          </w:p>
        </w:tc>
      </w:tr>
      <w:tr w:rsidR="002468CC" w:rsidRPr="0027167C" w14:paraId="6E0F8A89" w14:textId="77777777" w:rsidTr="00A90560">
        <w:tc>
          <w:tcPr>
            <w:tcW w:w="1587" w:type="pct"/>
            <w:tcBorders>
              <w:left w:val="nil"/>
            </w:tcBorders>
          </w:tcPr>
          <w:p w14:paraId="014FF4C8" w14:textId="64071D55" w:rsidR="002468CC" w:rsidRPr="0027167C" w:rsidRDefault="002468CC" w:rsidP="00685AA3">
            <w:pPr>
              <w:ind w:left="284"/>
              <w:rPr>
                <w:rFonts w:cs="Arial"/>
                <w:szCs w:val="20"/>
              </w:rPr>
            </w:pPr>
            <w:r w:rsidRPr="0027167C">
              <w:rPr>
                <w:rFonts w:cs="Arial"/>
                <w:szCs w:val="20"/>
              </w:rPr>
              <w:t xml:space="preserve">Proportion 3 </w:t>
            </w:r>
            <w:r w:rsidR="000A2525" w:rsidRPr="0027167C">
              <w:rPr>
                <w:rFonts w:cs="Arial"/>
                <w:szCs w:val="20"/>
              </w:rPr>
              <w:t>*</w:t>
            </w:r>
            <w:r w:rsidRPr="0027167C">
              <w:rPr>
                <w:rFonts w:cs="Arial"/>
                <w:szCs w:val="20"/>
              </w:rPr>
              <w:t xml:space="preserve"> Label 2</w:t>
            </w:r>
          </w:p>
        </w:tc>
        <w:tc>
          <w:tcPr>
            <w:tcW w:w="1707" w:type="pct"/>
            <w:vAlign w:val="center"/>
          </w:tcPr>
          <w:p w14:paraId="736E4171" w14:textId="51047CFD" w:rsidR="002468CC" w:rsidRPr="0027167C" w:rsidRDefault="00B12C3D" w:rsidP="00A11A79">
            <w:pPr>
              <w:jc w:val="center"/>
              <w:rPr>
                <w:rFonts w:cs="Arial"/>
                <w:szCs w:val="20"/>
                <w:lang w:val="ru-RU"/>
              </w:rPr>
            </w:pPr>
            <w:r w:rsidRPr="0027167C">
              <w:rPr>
                <w:rFonts w:cs="Arial"/>
                <w:szCs w:val="20"/>
              </w:rPr>
              <w:t>5.0</w:t>
            </w:r>
            <w:r w:rsidR="00A11A79" w:rsidRPr="0027167C">
              <w:rPr>
                <w:rFonts w:cs="Arial"/>
                <w:szCs w:val="20"/>
                <w:lang w:val="ru-RU"/>
              </w:rPr>
              <w:t>1</w:t>
            </w:r>
            <w:r w:rsidR="00A11A79" w:rsidRPr="0027167C">
              <w:rPr>
                <w:rFonts w:cs="Arial"/>
                <w:szCs w:val="20"/>
              </w:rPr>
              <w:t xml:space="preserve"> </w:t>
            </w:r>
            <w:r w:rsidR="00A11A79" w:rsidRPr="0027167C">
              <w:rPr>
                <w:rFonts w:cs="Arial"/>
                <w:szCs w:val="20"/>
                <w:lang w:val="ru-RU"/>
              </w:rPr>
              <w:t>(</w:t>
            </w:r>
            <w:r w:rsidRPr="0027167C">
              <w:rPr>
                <w:rFonts w:cs="Arial"/>
                <w:szCs w:val="20"/>
              </w:rPr>
              <w:t>4.9</w:t>
            </w:r>
            <w:r w:rsidR="00A11A79" w:rsidRPr="0027167C">
              <w:rPr>
                <w:rFonts w:cs="Arial"/>
                <w:szCs w:val="20"/>
                <w:lang w:val="ru-RU"/>
              </w:rPr>
              <w:t>8)</w:t>
            </w:r>
          </w:p>
        </w:tc>
        <w:tc>
          <w:tcPr>
            <w:tcW w:w="1707" w:type="pct"/>
            <w:tcBorders>
              <w:right w:val="nil"/>
            </w:tcBorders>
            <w:vAlign w:val="center"/>
          </w:tcPr>
          <w:p w14:paraId="67D1935F" w14:textId="1056D634" w:rsidR="002468CC" w:rsidRPr="0027167C" w:rsidRDefault="00350201" w:rsidP="00350201">
            <w:pPr>
              <w:jc w:val="center"/>
              <w:rPr>
                <w:rFonts w:cs="Arial"/>
                <w:szCs w:val="20"/>
              </w:rPr>
            </w:pPr>
            <w:r>
              <w:rPr>
                <w:rFonts w:cs="Arial"/>
                <w:szCs w:val="20"/>
              </w:rPr>
              <w:t>3.76</w:t>
            </w:r>
            <w:r w:rsidR="003C6910" w:rsidRPr="0027167C">
              <w:rPr>
                <w:rFonts w:cs="Arial"/>
                <w:szCs w:val="20"/>
              </w:rPr>
              <w:t xml:space="preserve"> </w:t>
            </w:r>
            <w:r>
              <w:rPr>
                <w:rFonts w:cs="Arial"/>
                <w:szCs w:val="20"/>
              </w:rPr>
              <w:t>(</w:t>
            </w:r>
            <w:r w:rsidR="003C6910" w:rsidRPr="0027167C">
              <w:rPr>
                <w:rFonts w:cs="Arial"/>
                <w:szCs w:val="20"/>
              </w:rPr>
              <w:t>3.7</w:t>
            </w:r>
            <w:r>
              <w:rPr>
                <w:rFonts w:cs="Arial"/>
                <w:szCs w:val="20"/>
              </w:rPr>
              <w:t>5)</w:t>
            </w:r>
          </w:p>
        </w:tc>
      </w:tr>
      <w:tr w:rsidR="002468CC" w:rsidRPr="0027167C" w14:paraId="69C9BFE6" w14:textId="77777777" w:rsidTr="00A90560">
        <w:tc>
          <w:tcPr>
            <w:tcW w:w="1587" w:type="pct"/>
            <w:tcBorders>
              <w:left w:val="nil"/>
              <w:bottom w:val="single" w:sz="4" w:space="0" w:color="auto"/>
            </w:tcBorders>
          </w:tcPr>
          <w:p w14:paraId="6542A09B" w14:textId="0354C864" w:rsidR="002468CC" w:rsidRPr="0027167C" w:rsidRDefault="002468CC" w:rsidP="00685AA3">
            <w:pPr>
              <w:ind w:left="284"/>
              <w:rPr>
                <w:rFonts w:cs="Arial"/>
                <w:szCs w:val="20"/>
              </w:rPr>
            </w:pPr>
            <w:r w:rsidRPr="0027167C">
              <w:rPr>
                <w:rFonts w:cs="Arial"/>
                <w:szCs w:val="20"/>
              </w:rPr>
              <w:t xml:space="preserve">Proportion 3 </w:t>
            </w:r>
            <w:r w:rsidR="000A2525" w:rsidRPr="0027167C">
              <w:rPr>
                <w:rFonts w:cs="Arial"/>
                <w:szCs w:val="20"/>
              </w:rPr>
              <w:t>*</w:t>
            </w:r>
            <w:r w:rsidRPr="0027167C">
              <w:rPr>
                <w:rFonts w:cs="Arial"/>
                <w:szCs w:val="20"/>
              </w:rPr>
              <w:t xml:space="preserve"> Label 3</w:t>
            </w:r>
          </w:p>
        </w:tc>
        <w:tc>
          <w:tcPr>
            <w:tcW w:w="1707" w:type="pct"/>
            <w:tcBorders>
              <w:bottom w:val="single" w:sz="4" w:space="0" w:color="auto"/>
            </w:tcBorders>
            <w:vAlign w:val="center"/>
          </w:tcPr>
          <w:p w14:paraId="48183772" w14:textId="0452E2D4" w:rsidR="002468CC" w:rsidRPr="0027167C" w:rsidRDefault="00A0063C" w:rsidP="00A11A79">
            <w:pPr>
              <w:jc w:val="center"/>
              <w:rPr>
                <w:rFonts w:cs="Arial"/>
                <w:szCs w:val="20"/>
                <w:lang w:val="ru-RU"/>
              </w:rPr>
            </w:pPr>
            <w:r w:rsidRPr="0027167C">
              <w:rPr>
                <w:rFonts w:cs="Arial"/>
                <w:szCs w:val="20"/>
              </w:rPr>
              <w:t>0</w:t>
            </w:r>
            <w:r w:rsidR="00B12C3D" w:rsidRPr="0027167C">
              <w:rPr>
                <w:rFonts w:cs="Arial"/>
                <w:szCs w:val="20"/>
              </w:rPr>
              <w:t>.72</w:t>
            </w:r>
            <w:r w:rsidR="00A11A79" w:rsidRPr="0027167C">
              <w:rPr>
                <w:rFonts w:cs="Arial"/>
                <w:szCs w:val="20"/>
              </w:rPr>
              <w:t xml:space="preserve"> (</w:t>
            </w:r>
            <w:r w:rsidR="00B12C3D" w:rsidRPr="0027167C">
              <w:rPr>
                <w:rFonts w:cs="Arial"/>
                <w:szCs w:val="20"/>
              </w:rPr>
              <w:t>3.9</w:t>
            </w:r>
            <w:r w:rsidR="00A11A79" w:rsidRPr="0027167C">
              <w:rPr>
                <w:rFonts w:cs="Arial"/>
                <w:szCs w:val="20"/>
                <w:lang w:val="ru-RU"/>
              </w:rPr>
              <w:t>9)</w:t>
            </w:r>
          </w:p>
        </w:tc>
        <w:tc>
          <w:tcPr>
            <w:tcW w:w="1707" w:type="pct"/>
            <w:tcBorders>
              <w:bottom w:val="single" w:sz="4" w:space="0" w:color="auto"/>
              <w:right w:val="nil"/>
            </w:tcBorders>
            <w:vAlign w:val="center"/>
          </w:tcPr>
          <w:p w14:paraId="6413E1C9" w14:textId="50F82252" w:rsidR="002468CC" w:rsidRPr="0027167C" w:rsidRDefault="003C6910" w:rsidP="00350201">
            <w:pPr>
              <w:jc w:val="center"/>
              <w:rPr>
                <w:rFonts w:cs="Arial"/>
                <w:szCs w:val="20"/>
              </w:rPr>
            </w:pPr>
            <w:r w:rsidRPr="0027167C">
              <w:rPr>
                <w:rFonts w:cs="Arial"/>
                <w:szCs w:val="20"/>
              </w:rPr>
              <w:t xml:space="preserve">2.36 </w:t>
            </w:r>
            <w:r w:rsidR="00350201">
              <w:rPr>
                <w:rFonts w:cs="Arial"/>
                <w:szCs w:val="20"/>
              </w:rPr>
              <w:t>(</w:t>
            </w:r>
            <w:r w:rsidRPr="0027167C">
              <w:rPr>
                <w:rFonts w:cs="Arial"/>
                <w:szCs w:val="20"/>
              </w:rPr>
              <w:t>3.0</w:t>
            </w:r>
            <w:r w:rsidR="00350201">
              <w:rPr>
                <w:rFonts w:cs="Arial"/>
                <w:szCs w:val="20"/>
              </w:rPr>
              <w:t>1)</w:t>
            </w:r>
          </w:p>
        </w:tc>
      </w:tr>
      <w:tr w:rsidR="002468CC" w:rsidRPr="0027167C" w14:paraId="67E0E69F" w14:textId="77777777" w:rsidTr="00A90560">
        <w:tc>
          <w:tcPr>
            <w:tcW w:w="1587" w:type="pct"/>
            <w:tcBorders>
              <w:left w:val="nil"/>
              <w:bottom w:val="double" w:sz="4" w:space="0" w:color="auto"/>
            </w:tcBorders>
          </w:tcPr>
          <w:p w14:paraId="7BD3B943" w14:textId="44F3994C" w:rsidR="002468CC" w:rsidRPr="0027167C" w:rsidRDefault="002468CC" w:rsidP="00685AA3">
            <w:pPr>
              <w:ind w:left="284"/>
              <w:rPr>
                <w:rFonts w:cs="Arial"/>
                <w:szCs w:val="20"/>
              </w:rPr>
            </w:pPr>
            <w:r w:rsidRPr="0027167C">
              <w:rPr>
                <w:rFonts w:cs="Arial"/>
                <w:szCs w:val="20"/>
              </w:rPr>
              <w:t xml:space="preserve">Proportion 3 </w:t>
            </w:r>
            <w:r w:rsidR="000A2525" w:rsidRPr="0027167C">
              <w:rPr>
                <w:rFonts w:cs="Arial"/>
                <w:szCs w:val="20"/>
              </w:rPr>
              <w:t>*</w:t>
            </w:r>
            <w:r w:rsidRPr="0027167C">
              <w:rPr>
                <w:rFonts w:cs="Arial"/>
                <w:szCs w:val="20"/>
              </w:rPr>
              <w:t xml:space="preserve"> Label 4</w:t>
            </w:r>
          </w:p>
        </w:tc>
        <w:tc>
          <w:tcPr>
            <w:tcW w:w="1707" w:type="pct"/>
            <w:tcBorders>
              <w:bottom w:val="double" w:sz="4" w:space="0" w:color="auto"/>
            </w:tcBorders>
            <w:vAlign w:val="center"/>
          </w:tcPr>
          <w:p w14:paraId="04772FF6" w14:textId="1457CC1B" w:rsidR="002468CC" w:rsidRPr="0027167C" w:rsidRDefault="00A0063C" w:rsidP="00A11A79">
            <w:pPr>
              <w:jc w:val="center"/>
              <w:rPr>
                <w:rFonts w:cs="Arial"/>
                <w:szCs w:val="20"/>
              </w:rPr>
            </w:pPr>
            <w:r w:rsidRPr="0027167C">
              <w:rPr>
                <w:rFonts w:cs="Arial"/>
                <w:szCs w:val="20"/>
              </w:rPr>
              <w:t>0</w:t>
            </w:r>
            <w:r w:rsidR="00A11A79" w:rsidRPr="0027167C">
              <w:rPr>
                <w:rFonts w:cs="Arial"/>
                <w:szCs w:val="20"/>
              </w:rPr>
              <w:t>.48</w:t>
            </w:r>
            <w:r w:rsidR="00B12C3D" w:rsidRPr="0027167C">
              <w:rPr>
                <w:rFonts w:cs="Arial"/>
                <w:szCs w:val="20"/>
              </w:rPr>
              <w:t xml:space="preserve"> </w:t>
            </w:r>
            <w:r w:rsidR="00A11A79" w:rsidRPr="0027167C">
              <w:rPr>
                <w:rFonts w:cs="Arial"/>
                <w:szCs w:val="20"/>
                <w:lang w:val="ru-RU"/>
              </w:rPr>
              <w:t>(</w:t>
            </w:r>
            <w:r w:rsidR="00B12C3D" w:rsidRPr="0027167C">
              <w:rPr>
                <w:rFonts w:cs="Arial"/>
                <w:szCs w:val="20"/>
              </w:rPr>
              <w:t>3.7</w:t>
            </w:r>
            <w:r w:rsidR="00A11A79" w:rsidRPr="0027167C">
              <w:rPr>
                <w:rFonts w:cs="Arial"/>
                <w:szCs w:val="20"/>
                <w:lang w:val="ru-RU"/>
              </w:rPr>
              <w:t>3)</w:t>
            </w:r>
          </w:p>
        </w:tc>
        <w:tc>
          <w:tcPr>
            <w:tcW w:w="1707" w:type="pct"/>
            <w:tcBorders>
              <w:bottom w:val="double" w:sz="4" w:space="0" w:color="auto"/>
              <w:right w:val="nil"/>
            </w:tcBorders>
            <w:vAlign w:val="center"/>
          </w:tcPr>
          <w:p w14:paraId="6B77A424" w14:textId="123B4BE6" w:rsidR="002468CC" w:rsidRPr="0027167C" w:rsidRDefault="003C6910" w:rsidP="00350201">
            <w:pPr>
              <w:jc w:val="center"/>
              <w:rPr>
                <w:rFonts w:cs="Arial"/>
                <w:szCs w:val="20"/>
              </w:rPr>
            </w:pPr>
            <w:r w:rsidRPr="0027167C">
              <w:rPr>
                <w:rFonts w:cs="Arial"/>
                <w:szCs w:val="20"/>
              </w:rPr>
              <w:t>-1.05</w:t>
            </w:r>
            <w:r w:rsidR="00350201">
              <w:rPr>
                <w:rFonts w:cs="Arial"/>
                <w:szCs w:val="20"/>
              </w:rPr>
              <w:t xml:space="preserve"> (</w:t>
            </w:r>
            <w:r w:rsidRPr="0027167C">
              <w:rPr>
                <w:rFonts w:cs="Arial"/>
                <w:szCs w:val="20"/>
              </w:rPr>
              <w:t>2.81</w:t>
            </w:r>
            <w:r w:rsidR="00350201">
              <w:rPr>
                <w:rFonts w:cs="Arial"/>
                <w:szCs w:val="20"/>
              </w:rPr>
              <w:t>)</w:t>
            </w:r>
          </w:p>
        </w:tc>
      </w:tr>
    </w:tbl>
    <w:p w14:paraId="0B00C2AE" w14:textId="46671B9E" w:rsidR="00A103B8" w:rsidRDefault="00A103B8" w:rsidP="00A103B8">
      <w:pPr>
        <w:contextualSpacing/>
        <w:rPr>
          <w:rFonts w:cs="Arial"/>
          <w:i/>
          <w:szCs w:val="20"/>
        </w:rPr>
      </w:pPr>
      <w:r>
        <w:rPr>
          <w:rFonts w:cs="Arial"/>
          <w:i/>
          <w:szCs w:val="20"/>
        </w:rPr>
        <w:t xml:space="preserve">Notes: </w:t>
      </w:r>
      <w:r w:rsidR="00820E9A">
        <w:rPr>
          <w:rFonts w:cs="Arial"/>
          <w:i/>
          <w:szCs w:val="20"/>
        </w:rPr>
        <w:t xml:space="preserve">1) </w:t>
      </w:r>
      <w:r w:rsidRPr="00A103B8">
        <w:rPr>
          <w:rFonts w:cs="Arial"/>
          <w:i/>
          <w:szCs w:val="20"/>
          <w:lang w:val="ru-RU"/>
        </w:rPr>
        <w:t>***</w:t>
      </w:r>
      <w:r w:rsidRPr="00A103B8">
        <w:rPr>
          <w:rFonts w:cs="Arial"/>
          <w:i/>
          <w:szCs w:val="20"/>
        </w:rPr>
        <w:t xml:space="preserve"> </w:t>
      </w:r>
      <w:r w:rsidRPr="00C7429C">
        <w:rPr>
          <w:rFonts w:cs="Arial"/>
          <w:i/>
          <w:szCs w:val="20"/>
        </w:rPr>
        <w:t>p</w:t>
      </w:r>
      <w:r w:rsidRPr="00A103B8">
        <w:rPr>
          <w:rFonts w:cs="Arial"/>
          <w:i/>
          <w:szCs w:val="20"/>
          <w:lang w:val="ru-RU"/>
        </w:rPr>
        <w:t>&lt;.001, **</w:t>
      </w:r>
      <w:r w:rsidRPr="00A103B8">
        <w:rPr>
          <w:rFonts w:cs="Arial"/>
          <w:i/>
          <w:szCs w:val="20"/>
        </w:rPr>
        <w:t xml:space="preserve"> </w:t>
      </w:r>
      <w:r w:rsidRPr="00C7429C">
        <w:rPr>
          <w:rFonts w:cs="Arial"/>
          <w:i/>
          <w:szCs w:val="20"/>
        </w:rPr>
        <w:t>p</w:t>
      </w:r>
      <w:r w:rsidRPr="00A103B8">
        <w:rPr>
          <w:rFonts w:cs="Arial"/>
          <w:i/>
          <w:szCs w:val="20"/>
          <w:lang w:val="ru-RU"/>
        </w:rPr>
        <w:t xml:space="preserve"> &lt; .01, *</w:t>
      </w:r>
      <w:r w:rsidRPr="00A103B8">
        <w:rPr>
          <w:rFonts w:cs="Arial"/>
          <w:i/>
          <w:szCs w:val="20"/>
        </w:rPr>
        <w:t xml:space="preserve"> </w:t>
      </w:r>
      <w:r w:rsidRPr="00C7429C">
        <w:rPr>
          <w:rFonts w:cs="Arial"/>
          <w:i/>
          <w:szCs w:val="20"/>
        </w:rPr>
        <w:t>p</w:t>
      </w:r>
      <w:r w:rsidRPr="00A103B8">
        <w:rPr>
          <w:rFonts w:cs="Arial"/>
          <w:i/>
          <w:szCs w:val="20"/>
          <w:lang w:val="ru-RU"/>
        </w:rPr>
        <w:t>&lt;.05</w:t>
      </w:r>
    </w:p>
    <w:p w14:paraId="3A3E81A7" w14:textId="0E207DC7" w:rsidR="00A103B8" w:rsidRDefault="00820E9A" w:rsidP="00B666B3">
      <w:pPr>
        <w:contextualSpacing/>
        <w:rPr>
          <w:rFonts w:cs="Arial"/>
          <w:i/>
          <w:szCs w:val="20"/>
        </w:rPr>
      </w:pPr>
      <w:r>
        <w:rPr>
          <w:rFonts w:cs="Arial"/>
          <w:i/>
          <w:szCs w:val="20"/>
        </w:rPr>
        <w:t xml:space="preserve">2) </w:t>
      </w:r>
      <w:r>
        <w:rPr>
          <w:rFonts w:cs="Arial"/>
          <w:i/>
          <w:szCs w:val="20"/>
        </w:rPr>
        <w:t>Label 0 is a referent group</w:t>
      </w:r>
    </w:p>
    <w:p w14:paraId="0F85F7D7" w14:textId="6C2967C7" w:rsidR="00820E9A" w:rsidRPr="00C7429C" w:rsidRDefault="00820E9A" w:rsidP="00B666B3">
      <w:pPr>
        <w:contextualSpacing/>
        <w:rPr>
          <w:rFonts w:cs="Arial"/>
          <w:i/>
          <w:szCs w:val="20"/>
        </w:rPr>
      </w:pPr>
      <w:r>
        <w:rPr>
          <w:rFonts w:cs="Arial"/>
          <w:i/>
          <w:szCs w:val="20"/>
        </w:rPr>
        <w:t xml:space="preserve">3) Proportion 4 </w:t>
      </w:r>
      <w:r>
        <w:rPr>
          <w:rFonts w:cs="Arial"/>
          <w:i/>
          <w:szCs w:val="20"/>
        </w:rPr>
        <w:t>is a referent group</w:t>
      </w:r>
    </w:p>
    <w:p w14:paraId="4D46C412" w14:textId="4E2A151D" w:rsidR="0084495E" w:rsidRPr="00CF0AA3" w:rsidRDefault="0084495E" w:rsidP="0084495E">
      <w:pPr>
        <w:pStyle w:val="2"/>
        <w:rPr>
          <w:lang w:val="en-GB"/>
        </w:rPr>
      </w:pPr>
      <w:r w:rsidRPr="00770E80">
        <w:rPr>
          <w:lang w:val="en-GB"/>
        </w:rPr>
        <w:t xml:space="preserve">Is </w:t>
      </w:r>
      <w:r w:rsidR="0031002B">
        <w:t>the</w:t>
      </w:r>
      <w:r w:rsidRPr="00770E80">
        <w:rPr>
          <w:lang w:val="en-GB"/>
        </w:rPr>
        <w:t xml:space="preserve"> effect</w:t>
      </w:r>
      <w:r w:rsidR="0031002B">
        <w:rPr>
          <w:lang w:val="en-GB"/>
        </w:rPr>
        <w:t xml:space="preserve"> of diagnostic labels</w:t>
      </w:r>
      <w:r w:rsidRPr="00770E80">
        <w:rPr>
          <w:lang w:val="en-GB"/>
        </w:rPr>
        <w:t xml:space="preserve"> mediated by the length of time spent by the teacher for a particular student?</w:t>
      </w:r>
    </w:p>
    <w:p w14:paraId="009E8809" w14:textId="62516D5A" w:rsidR="00B46FCC" w:rsidRDefault="009469B7" w:rsidP="00B46FCC">
      <w:r w:rsidRPr="009469B7">
        <w:rPr>
          <w:lang w:val="en-GB"/>
        </w:rPr>
        <w:t>The results of the effects of TS on academic performance are presented in Tab. 5. It was found that a student's academic performance negatively associated with a teacher's time spending with the student than with other students. This also could be interpreted that teachers were more likely to report spending more time with a particular student if the student had lower academic performance.</w:t>
      </w:r>
    </w:p>
    <w:p w14:paraId="1EAFD72C" w14:textId="42F64340" w:rsidR="009923FD" w:rsidRPr="00456AD2" w:rsidRDefault="009923FD" w:rsidP="009923FD">
      <w:pPr>
        <w:jc w:val="center"/>
        <w:rPr>
          <w:i/>
        </w:rPr>
      </w:pPr>
      <w:r w:rsidRPr="00456AD2">
        <w:rPr>
          <w:i/>
        </w:rPr>
        <w:t xml:space="preserve">Table 5. </w:t>
      </w:r>
      <w:r w:rsidRPr="00D10084">
        <w:rPr>
          <w:i/>
        </w:rPr>
        <w:t xml:space="preserve">The effects of </w:t>
      </w:r>
      <w:r w:rsidRPr="00F6549C">
        <w:rPr>
          <w:i/>
        </w:rPr>
        <w:t>time spen</w:t>
      </w:r>
      <w:r>
        <w:rPr>
          <w:i/>
        </w:rPr>
        <w:t>t</w:t>
      </w:r>
      <w:r w:rsidRPr="005E59D9">
        <w:rPr>
          <w:i/>
        </w:rPr>
        <w:t xml:space="preserve"> (</w:t>
      </w:r>
      <w:r>
        <w:rPr>
          <w:i/>
        </w:rPr>
        <w:t>TS)</w:t>
      </w:r>
      <w:r w:rsidRPr="00F6549C">
        <w:rPr>
          <w:i/>
        </w:rPr>
        <w:t xml:space="preserve"> by the teacher for a particular student </w:t>
      </w:r>
      <w:r w:rsidRPr="00D10084">
        <w:rPr>
          <w:i/>
        </w:rPr>
        <w:t xml:space="preserve">on </w:t>
      </w:r>
      <w:r>
        <w:rPr>
          <w:i/>
        </w:rPr>
        <w:t xml:space="preserve">Math </w:t>
      </w:r>
      <w:r w:rsidRPr="00D10084">
        <w:rPr>
          <w:i/>
        </w:rPr>
        <w:t>and</w:t>
      </w:r>
      <w:r>
        <w:rPr>
          <w:i/>
        </w:rPr>
        <w:t xml:space="preserve"> Reading</w:t>
      </w:r>
      <w:r w:rsidRPr="00D10084">
        <w:rPr>
          <w:i/>
        </w:rPr>
        <w:t xml:space="preserve"> </w:t>
      </w:r>
      <w:r w:rsidR="00EB24CB">
        <w:rPr>
          <w:i/>
        </w:rPr>
        <w:t>(endline)</w:t>
      </w:r>
    </w:p>
    <w:tbl>
      <w:tblPr>
        <w:tblW w:w="5000" w:type="pct"/>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69"/>
        <w:gridCol w:w="2694"/>
        <w:gridCol w:w="2407"/>
      </w:tblGrid>
      <w:tr w:rsidR="00102A94" w:rsidRPr="004418AC" w14:paraId="4535F8B7" w14:textId="77777777" w:rsidTr="00C22DD8">
        <w:tc>
          <w:tcPr>
            <w:tcW w:w="2188" w:type="pct"/>
            <w:tcBorders>
              <w:top w:val="double" w:sz="4" w:space="0" w:color="auto"/>
              <w:bottom w:val="single" w:sz="4" w:space="0" w:color="auto"/>
            </w:tcBorders>
            <w:vAlign w:val="center"/>
          </w:tcPr>
          <w:p w14:paraId="2204E299" w14:textId="77777777" w:rsidR="00102A94" w:rsidRPr="00723364" w:rsidRDefault="00102A94" w:rsidP="00102A94">
            <w:pPr>
              <w:jc w:val="center"/>
              <w:rPr>
                <w:iCs/>
                <w:lang w:eastAsia="ru-RU"/>
              </w:rPr>
            </w:pPr>
          </w:p>
        </w:tc>
        <w:tc>
          <w:tcPr>
            <w:tcW w:w="1485" w:type="pct"/>
            <w:tcBorders>
              <w:top w:val="double" w:sz="4" w:space="0" w:color="auto"/>
              <w:bottom w:val="single" w:sz="4" w:space="0" w:color="auto"/>
            </w:tcBorders>
            <w:vAlign w:val="center"/>
          </w:tcPr>
          <w:p w14:paraId="2B0C2EDC" w14:textId="2AF8C86D" w:rsidR="00102A94" w:rsidRPr="00F06E16" w:rsidRDefault="00102A94" w:rsidP="00102A94">
            <w:pPr>
              <w:jc w:val="center"/>
            </w:pPr>
            <w:r>
              <w:t>Model 5</w:t>
            </w:r>
          </w:p>
          <w:p w14:paraId="3075DEA6" w14:textId="0D6E79FA" w:rsidR="00102A94" w:rsidRPr="004418AC" w:rsidRDefault="00102A94" w:rsidP="00102A94">
            <w:pPr>
              <w:jc w:val="center"/>
              <w:rPr>
                <w:iCs/>
                <w:lang w:eastAsia="ru-RU"/>
              </w:rPr>
            </w:pPr>
            <w:r w:rsidRPr="009D2A8E">
              <w:rPr>
                <w:i/>
              </w:rPr>
              <w:t>B (s.e.)</w:t>
            </w:r>
          </w:p>
        </w:tc>
        <w:tc>
          <w:tcPr>
            <w:tcW w:w="1327" w:type="pct"/>
            <w:tcBorders>
              <w:top w:val="double" w:sz="4" w:space="0" w:color="auto"/>
              <w:bottom w:val="single" w:sz="4" w:space="0" w:color="auto"/>
            </w:tcBorders>
          </w:tcPr>
          <w:p w14:paraId="52B90019" w14:textId="655F40BA" w:rsidR="00102A94" w:rsidRPr="00F06E16" w:rsidRDefault="00102A94" w:rsidP="00102A94">
            <w:pPr>
              <w:jc w:val="center"/>
            </w:pPr>
            <w:r>
              <w:t>Model 6</w:t>
            </w:r>
          </w:p>
          <w:p w14:paraId="34EB62B1" w14:textId="1E45951A" w:rsidR="00102A94" w:rsidRPr="00723364" w:rsidRDefault="00102A94" w:rsidP="00102A94">
            <w:pPr>
              <w:jc w:val="center"/>
              <w:rPr>
                <w:iCs/>
                <w:lang w:eastAsia="ru-RU"/>
              </w:rPr>
            </w:pPr>
            <w:r w:rsidRPr="009D2A8E">
              <w:rPr>
                <w:i/>
              </w:rPr>
              <w:t>B (s.e.)</w:t>
            </w:r>
          </w:p>
        </w:tc>
      </w:tr>
      <w:tr w:rsidR="00B46FCC" w:rsidRPr="00F6549C" w14:paraId="119A0615" w14:textId="77777777" w:rsidTr="00102A94">
        <w:tc>
          <w:tcPr>
            <w:tcW w:w="2188" w:type="pct"/>
            <w:tcBorders>
              <w:top w:val="single" w:sz="4" w:space="0" w:color="auto"/>
            </w:tcBorders>
            <w:vAlign w:val="center"/>
          </w:tcPr>
          <w:p w14:paraId="42936B35" w14:textId="0117BE9C" w:rsidR="00B46FCC" w:rsidRPr="00F6549C" w:rsidRDefault="00DF5F3E" w:rsidP="00C22DD8">
            <w:pPr>
              <w:rPr>
                <w:i/>
                <w:iCs/>
                <w:lang w:eastAsia="ru-RU"/>
              </w:rPr>
            </w:pPr>
            <w:r>
              <w:rPr>
                <w:rFonts w:cs="Arial"/>
                <w:szCs w:val="20"/>
              </w:rPr>
              <w:t>Effect of TS on academic performance</w:t>
            </w:r>
          </w:p>
        </w:tc>
        <w:tc>
          <w:tcPr>
            <w:tcW w:w="1485" w:type="pct"/>
            <w:tcBorders>
              <w:top w:val="single" w:sz="4" w:space="0" w:color="auto"/>
            </w:tcBorders>
            <w:vAlign w:val="center"/>
          </w:tcPr>
          <w:p w14:paraId="2C84AB38" w14:textId="77777777" w:rsidR="00B46FCC" w:rsidRPr="00F6549C" w:rsidRDefault="00B46FCC" w:rsidP="00C22DD8">
            <w:pPr>
              <w:jc w:val="center"/>
              <w:rPr>
                <w:i/>
                <w:iCs/>
                <w:lang w:eastAsia="ru-RU"/>
              </w:rPr>
            </w:pPr>
            <w:r>
              <w:rPr>
                <w:i/>
                <w:iCs/>
                <w:lang w:eastAsia="ru-RU"/>
              </w:rPr>
              <w:t>Math</w:t>
            </w:r>
          </w:p>
        </w:tc>
        <w:tc>
          <w:tcPr>
            <w:tcW w:w="1327" w:type="pct"/>
            <w:tcBorders>
              <w:top w:val="single" w:sz="4" w:space="0" w:color="auto"/>
            </w:tcBorders>
            <w:vAlign w:val="center"/>
          </w:tcPr>
          <w:p w14:paraId="78A94A73" w14:textId="77777777" w:rsidR="00B46FCC" w:rsidRPr="00F6549C" w:rsidRDefault="00B46FCC" w:rsidP="00C22DD8">
            <w:pPr>
              <w:jc w:val="center"/>
              <w:rPr>
                <w:i/>
                <w:iCs/>
                <w:lang w:eastAsia="ru-RU"/>
              </w:rPr>
            </w:pPr>
            <w:r>
              <w:rPr>
                <w:i/>
                <w:iCs/>
                <w:lang w:eastAsia="ru-RU"/>
              </w:rPr>
              <w:t>Reading</w:t>
            </w:r>
          </w:p>
        </w:tc>
      </w:tr>
      <w:tr w:rsidR="00B46FCC" w:rsidRPr="00723364" w14:paraId="54C7747C" w14:textId="77777777" w:rsidTr="00102A94">
        <w:tc>
          <w:tcPr>
            <w:tcW w:w="2188" w:type="pct"/>
            <w:vAlign w:val="center"/>
          </w:tcPr>
          <w:p w14:paraId="7364F8D1" w14:textId="48308E45" w:rsidR="00B46FCC" w:rsidRPr="00234D50" w:rsidRDefault="00DF5F3E" w:rsidP="00234D50">
            <w:pPr>
              <w:ind w:left="284"/>
              <w:jc w:val="left"/>
              <w:rPr>
                <w:color w:val="000000"/>
              </w:rPr>
            </w:pPr>
            <w:r w:rsidRPr="00234D50">
              <w:t>much less than with my other students</w:t>
            </w:r>
            <w:r w:rsidR="00B46FCC" w:rsidRPr="00234D50">
              <w:rPr>
                <w:rFonts w:cs="Arial"/>
                <w:szCs w:val="20"/>
              </w:rPr>
              <w:t xml:space="preserve"> [95% CI]</w:t>
            </w:r>
          </w:p>
        </w:tc>
        <w:tc>
          <w:tcPr>
            <w:tcW w:w="1485" w:type="pct"/>
            <w:vAlign w:val="center"/>
          </w:tcPr>
          <w:p w14:paraId="03AA66E9" w14:textId="77777777" w:rsidR="00B46FCC" w:rsidRPr="008A3790" w:rsidRDefault="00B46FCC" w:rsidP="00C22DD8">
            <w:pPr>
              <w:jc w:val="center"/>
              <w:rPr>
                <w:i/>
                <w:color w:val="000000"/>
              </w:rPr>
            </w:pPr>
            <w:r>
              <w:rPr>
                <w:lang w:eastAsia="ru-RU"/>
              </w:rPr>
              <w:t>0</w:t>
            </w:r>
            <w:r w:rsidRPr="008F21CC">
              <w:rPr>
                <w:lang w:eastAsia="ru-RU"/>
              </w:rPr>
              <w:t>.3</w:t>
            </w:r>
            <w:r>
              <w:rPr>
                <w:lang w:eastAsia="ru-RU"/>
              </w:rPr>
              <w:t>1</w:t>
            </w:r>
            <w:r w:rsidRPr="008F21CC">
              <w:rPr>
                <w:lang w:eastAsia="ru-RU"/>
              </w:rPr>
              <w:t xml:space="preserve"> </w:t>
            </w:r>
            <w:r>
              <w:rPr>
                <w:lang w:eastAsia="ru-RU"/>
              </w:rPr>
              <w:t>[</w:t>
            </w:r>
            <w:r w:rsidRPr="008A3790">
              <w:rPr>
                <w:lang w:eastAsia="ru-RU"/>
              </w:rPr>
              <w:t>-</w:t>
            </w:r>
            <w:r>
              <w:rPr>
                <w:lang w:eastAsia="ru-RU"/>
              </w:rPr>
              <w:t>0</w:t>
            </w:r>
            <w:r w:rsidRPr="008A3790">
              <w:rPr>
                <w:lang w:eastAsia="ru-RU"/>
              </w:rPr>
              <w:t>.3</w:t>
            </w:r>
            <w:r>
              <w:rPr>
                <w:lang w:eastAsia="ru-RU"/>
              </w:rPr>
              <w:t>6;</w:t>
            </w:r>
            <w:r w:rsidRPr="008A3790">
              <w:rPr>
                <w:lang w:eastAsia="ru-RU"/>
              </w:rPr>
              <w:t xml:space="preserve"> </w:t>
            </w:r>
            <w:r>
              <w:rPr>
                <w:lang w:eastAsia="ru-RU"/>
              </w:rPr>
              <w:t>0</w:t>
            </w:r>
            <w:r w:rsidRPr="008A3790">
              <w:rPr>
                <w:lang w:eastAsia="ru-RU"/>
              </w:rPr>
              <w:t>.97</w:t>
            </w:r>
            <w:r>
              <w:rPr>
                <w:lang w:eastAsia="ru-RU"/>
              </w:rPr>
              <w:t>]</w:t>
            </w:r>
          </w:p>
        </w:tc>
        <w:tc>
          <w:tcPr>
            <w:tcW w:w="1327" w:type="pct"/>
            <w:vAlign w:val="center"/>
          </w:tcPr>
          <w:p w14:paraId="3B3AAB39" w14:textId="77777777" w:rsidR="00B46FCC" w:rsidRPr="00D223A9" w:rsidRDefault="00B46FCC" w:rsidP="00C22DD8">
            <w:pPr>
              <w:jc w:val="center"/>
              <w:rPr>
                <w:color w:val="000000"/>
              </w:rPr>
            </w:pPr>
            <w:r>
              <w:rPr>
                <w:color w:val="000000"/>
              </w:rPr>
              <w:t>0</w:t>
            </w:r>
            <w:r w:rsidRPr="00D223A9">
              <w:rPr>
                <w:color w:val="000000"/>
              </w:rPr>
              <w:t>.0</w:t>
            </w:r>
            <w:r>
              <w:rPr>
                <w:color w:val="000000"/>
              </w:rPr>
              <w:t>5 [</w:t>
            </w:r>
            <w:r w:rsidRPr="00D223A9">
              <w:rPr>
                <w:color w:val="000000"/>
              </w:rPr>
              <w:t>-</w:t>
            </w:r>
            <w:r>
              <w:rPr>
                <w:color w:val="000000"/>
              </w:rPr>
              <w:t>0</w:t>
            </w:r>
            <w:r w:rsidRPr="00D223A9">
              <w:rPr>
                <w:color w:val="000000"/>
              </w:rPr>
              <w:t>.45</w:t>
            </w:r>
            <w:r>
              <w:rPr>
                <w:color w:val="000000"/>
              </w:rPr>
              <w:t>;</w:t>
            </w:r>
            <w:r w:rsidRPr="00D223A9">
              <w:rPr>
                <w:color w:val="000000"/>
              </w:rPr>
              <w:t xml:space="preserve"> </w:t>
            </w:r>
            <w:r>
              <w:rPr>
                <w:color w:val="000000"/>
              </w:rPr>
              <w:t>0</w:t>
            </w:r>
            <w:r w:rsidRPr="00D223A9">
              <w:rPr>
                <w:color w:val="000000"/>
              </w:rPr>
              <w:t>.55</w:t>
            </w:r>
            <w:r>
              <w:rPr>
                <w:color w:val="000000"/>
              </w:rPr>
              <w:t>]</w:t>
            </w:r>
          </w:p>
        </w:tc>
      </w:tr>
      <w:tr w:rsidR="00B46FCC" w:rsidRPr="00723364" w14:paraId="69EB4C6F" w14:textId="77777777" w:rsidTr="00102A94">
        <w:tc>
          <w:tcPr>
            <w:tcW w:w="2188" w:type="pct"/>
            <w:vAlign w:val="center"/>
          </w:tcPr>
          <w:p w14:paraId="72DA75F2" w14:textId="7126BE45" w:rsidR="00B46FCC" w:rsidRPr="00234D50" w:rsidRDefault="00DF5F3E" w:rsidP="00234D50">
            <w:pPr>
              <w:ind w:left="284"/>
              <w:jc w:val="left"/>
              <w:rPr>
                <w:rFonts w:cs="Arial"/>
                <w:szCs w:val="20"/>
              </w:rPr>
            </w:pPr>
            <w:r w:rsidRPr="00234D50">
              <w:t>much more than with my other students</w:t>
            </w:r>
            <w:r w:rsidRPr="00234D50">
              <w:rPr>
                <w:rFonts w:cs="Arial"/>
                <w:szCs w:val="20"/>
              </w:rPr>
              <w:t xml:space="preserve"> </w:t>
            </w:r>
            <w:r w:rsidR="00B46FCC" w:rsidRPr="00234D50">
              <w:rPr>
                <w:rFonts w:cs="Arial"/>
                <w:szCs w:val="20"/>
              </w:rPr>
              <w:t>[95% CI]</w:t>
            </w:r>
          </w:p>
        </w:tc>
        <w:tc>
          <w:tcPr>
            <w:tcW w:w="1485" w:type="pct"/>
            <w:tcMar>
              <w:top w:w="113" w:type="dxa"/>
              <w:left w:w="113" w:type="dxa"/>
              <w:bottom w:w="113" w:type="dxa"/>
              <w:right w:w="113" w:type="dxa"/>
            </w:tcMar>
            <w:vAlign w:val="center"/>
          </w:tcPr>
          <w:p w14:paraId="41EBB29C" w14:textId="77777777" w:rsidR="00B46FCC" w:rsidRPr="00723364" w:rsidRDefault="00B46FCC" w:rsidP="00C22DD8">
            <w:pPr>
              <w:jc w:val="center"/>
              <w:rPr>
                <w:lang w:eastAsia="ru-RU"/>
              </w:rPr>
            </w:pPr>
            <w:r w:rsidRPr="008F21CC">
              <w:rPr>
                <w:lang w:eastAsia="ru-RU"/>
              </w:rPr>
              <w:t>-1.8</w:t>
            </w:r>
            <w:r>
              <w:rPr>
                <w:lang w:eastAsia="ru-RU"/>
              </w:rPr>
              <w:t>6*** [-2.42;</w:t>
            </w:r>
            <w:r w:rsidRPr="008A3790">
              <w:rPr>
                <w:lang w:eastAsia="ru-RU"/>
              </w:rPr>
              <w:t xml:space="preserve"> -1.2</w:t>
            </w:r>
            <w:r>
              <w:rPr>
                <w:lang w:eastAsia="ru-RU"/>
              </w:rPr>
              <w:t>9]</w:t>
            </w:r>
          </w:p>
        </w:tc>
        <w:tc>
          <w:tcPr>
            <w:tcW w:w="1327" w:type="pct"/>
            <w:vAlign w:val="center"/>
          </w:tcPr>
          <w:p w14:paraId="0A2FE184" w14:textId="785813B9" w:rsidR="00B46FCC" w:rsidRPr="00687138" w:rsidRDefault="00B46FCC" w:rsidP="00C22DD8">
            <w:pPr>
              <w:jc w:val="center"/>
              <w:rPr>
                <w:lang w:eastAsia="ru-RU"/>
              </w:rPr>
            </w:pPr>
            <w:r w:rsidRPr="00D223A9">
              <w:rPr>
                <w:lang w:eastAsia="ru-RU"/>
              </w:rPr>
              <w:t>-1.1</w:t>
            </w:r>
            <w:r>
              <w:rPr>
                <w:lang w:eastAsia="ru-RU"/>
              </w:rPr>
              <w:t>3</w:t>
            </w:r>
            <w:r w:rsidR="00DF5F3E">
              <w:rPr>
                <w:lang w:eastAsia="ru-RU"/>
              </w:rPr>
              <w:t>***</w:t>
            </w:r>
            <w:r>
              <w:rPr>
                <w:lang w:eastAsia="ru-RU"/>
              </w:rPr>
              <w:t xml:space="preserve"> [</w:t>
            </w:r>
            <w:r w:rsidRPr="00D223A9">
              <w:rPr>
                <w:lang w:eastAsia="ru-RU"/>
              </w:rPr>
              <w:t>-1.55</w:t>
            </w:r>
            <w:r>
              <w:rPr>
                <w:lang w:eastAsia="ru-RU"/>
              </w:rPr>
              <w:t>;</w:t>
            </w:r>
            <w:r w:rsidRPr="00D223A9">
              <w:rPr>
                <w:lang w:eastAsia="ru-RU"/>
              </w:rPr>
              <w:t xml:space="preserve"> -</w:t>
            </w:r>
            <w:r>
              <w:rPr>
                <w:lang w:eastAsia="ru-RU"/>
              </w:rPr>
              <w:t>0</w:t>
            </w:r>
            <w:r w:rsidRPr="00D223A9">
              <w:rPr>
                <w:lang w:eastAsia="ru-RU"/>
              </w:rPr>
              <w:t>.</w:t>
            </w:r>
            <w:r>
              <w:rPr>
                <w:lang w:eastAsia="ru-RU"/>
              </w:rPr>
              <w:t>70]</w:t>
            </w:r>
          </w:p>
        </w:tc>
      </w:tr>
    </w:tbl>
    <w:p w14:paraId="04B37760" w14:textId="28E3FD2F" w:rsidR="00DF5F3E" w:rsidRDefault="00B46FCC" w:rsidP="00B46FCC">
      <w:pPr>
        <w:contextualSpacing/>
        <w:rPr>
          <w:rFonts w:cs="Arial"/>
          <w:i/>
          <w:szCs w:val="20"/>
        </w:rPr>
      </w:pPr>
      <w:r>
        <w:rPr>
          <w:rFonts w:cs="Arial"/>
          <w:i/>
          <w:szCs w:val="20"/>
        </w:rPr>
        <w:t>Notes:</w:t>
      </w:r>
      <w:r w:rsidR="0051192F">
        <w:rPr>
          <w:rFonts w:cs="Arial"/>
          <w:i/>
          <w:szCs w:val="20"/>
        </w:rPr>
        <w:t xml:space="preserve"> </w:t>
      </w:r>
      <w:r w:rsidR="00DF5F3E">
        <w:rPr>
          <w:rFonts w:cs="Arial"/>
          <w:i/>
          <w:szCs w:val="20"/>
        </w:rPr>
        <w:t>1)</w:t>
      </w:r>
      <w:r>
        <w:rPr>
          <w:rFonts w:cs="Arial"/>
          <w:i/>
          <w:szCs w:val="20"/>
        </w:rPr>
        <w:t xml:space="preserve"> </w:t>
      </w:r>
      <w:r w:rsidRPr="00A103B8">
        <w:rPr>
          <w:rFonts w:cs="Arial"/>
          <w:i/>
          <w:szCs w:val="20"/>
          <w:lang w:val="ru-RU"/>
        </w:rPr>
        <w:t>***</w:t>
      </w:r>
      <w:r w:rsidRPr="00A103B8">
        <w:rPr>
          <w:rFonts w:cs="Arial"/>
          <w:i/>
          <w:szCs w:val="20"/>
        </w:rPr>
        <w:t xml:space="preserve"> </w:t>
      </w:r>
      <w:r w:rsidRPr="00C7429C">
        <w:rPr>
          <w:rFonts w:cs="Arial"/>
          <w:i/>
          <w:szCs w:val="20"/>
        </w:rPr>
        <w:t>p</w:t>
      </w:r>
      <w:r w:rsidRPr="00A103B8">
        <w:rPr>
          <w:rFonts w:cs="Arial"/>
          <w:i/>
          <w:szCs w:val="20"/>
          <w:lang w:val="ru-RU"/>
        </w:rPr>
        <w:t>&lt;.001, **</w:t>
      </w:r>
      <w:r w:rsidRPr="00A103B8">
        <w:rPr>
          <w:rFonts w:cs="Arial"/>
          <w:i/>
          <w:szCs w:val="20"/>
        </w:rPr>
        <w:t xml:space="preserve"> </w:t>
      </w:r>
      <w:r w:rsidRPr="00C7429C">
        <w:rPr>
          <w:rFonts w:cs="Arial"/>
          <w:i/>
          <w:szCs w:val="20"/>
        </w:rPr>
        <w:t>p</w:t>
      </w:r>
      <w:r w:rsidRPr="00A103B8">
        <w:rPr>
          <w:rFonts w:cs="Arial"/>
          <w:i/>
          <w:szCs w:val="20"/>
          <w:lang w:val="ru-RU"/>
        </w:rPr>
        <w:t xml:space="preserve"> &lt; .01, *</w:t>
      </w:r>
      <w:r w:rsidRPr="00A103B8">
        <w:rPr>
          <w:rFonts w:cs="Arial"/>
          <w:i/>
          <w:szCs w:val="20"/>
        </w:rPr>
        <w:t xml:space="preserve"> </w:t>
      </w:r>
      <w:r w:rsidRPr="00C7429C">
        <w:rPr>
          <w:rFonts w:cs="Arial"/>
          <w:i/>
          <w:szCs w:val="20"/>
        </w:rPr>
        <w:t>p</w:t>
      </w:r>
      <w:r w:rsidRPr="00A103B8">
        <w:rPr>
          <w:rFonts w:cs="Arial"/>
          <w:i/>
          <w:szCs w:val="20"/>
          <w:lang w:val="ru-RU"/>
        </w:rPr>
        <w:t>&lt;.05</w:t>
      </w:r>
    </w:p>
    <w:p w14:paraId="6129726B" w14:textId="4B92AE19" w:rsidR="00B46FCC" w:rsidRPr="00DF5F3E" w:rsidRDefault="00DF5F3E" w:rsidP="00B46FCC">
      <w:pPr>
        <w:contextualSpacing/>
        <w:rPr>
          <w:rFonts w:cs="Arial"/>
          <w:i/>
          <w:szCs w:val="20"/>
        </w:rPr>
      </w:pPr>
      <w:r>
        <w:rPr>
          <w:rFonts w:cs="Arial"/>
          <w:i/>
          <w:szCs w:val="20"/>
        </w:rPr>
        <w:t>2</w:t>
      </w:r>
      <w:r w:rsidRPr="00AD12DF">
        <w:rPr>
          <w:rFonts w:cs="Arial"/>
          <w:szCs w:val="20"/>
        </w:rPr>
        <w:t>)</w:t>
      </w:r>
      <w:r w:rsidR="00AD12DF" w:rsidRPr="00AD12DF">
        <w:rPr>
          <w:rFonts w:cs="Arial"/>
          <w:szCs w:val="20"/>
        </w:rPr>
        <w:t xml:space="preserve"> </w:t>
      </w:r>
      <w:r w:rsidR="00AD12DF" w:rsidRPr="00C53D02">
        <w:rPr>
          <w:rFonts w:cs="Arial"/>
          <w:i/>
          <w:szCs w:val="20"/>
        </w:rPr>
        <w:t>TS</w:t>
      </w:r>
      <w:r w:rsidR="00421632">
        <w:rPr>
          <w:rFonts w:cs="Arial"/>
          <w:i/>
          <w:szCs w:val="20"/>
        </w:rPr>
        <w:t xml:space="preserve"> -</w:t>
      </w:r>
      <w:r w:rsidR="009923FD">
        <w:rPr>
          <w:i/>
        </w:rPr>
        <w:t xml:space="preserve"> </w:t>
      </w:r>
      <w:r w:rsidR="00AD12DF" w:rsidRPr="00C53D02">
        <w:rPr>
          <w:i/>
        </w:rPr>
        <w:t>not more but not less than with other students</w:t>
      </w:r>
      <w:r w:rsidR="009923FD">
        <w:rPr>
          <w:i/>
        </w:rPr>
        <w:t xml:space="preserve"> is a referent group</w:t>
      </w:r>
    </w:p>
    <w:p w14:paraId="312EF210" w14:textId="6C9521DE" w:rsidR="00B46FCC" w:rsidRPr="00820E9A" w:rsidRDefault="00B46FCC" w:rsidP="00B46FCC"/>
    <w:p w14:paraId="631DD343" w14:textId="6E89BF78" w:rsidR="0059378E" w:rsidRPr="0043266B" w:rsidRDefault="002B6CE3" w:rsidP="0043266B">
      <w:r w:rsidRPr="002B6CE3">
        <w:rPr>
          <w:lang w:val="en-GB"/>
        </w:rPr>
        <w:t xml:space="preserve">The results of the effect of diagnostic labels on TS are showed in Tab. 6. The results show that if a teacher received information that a student had a Label 2 (student was from group 2), then, compared </w:t>
      </w:r>
      <w:r w:rsidRPr="002B6CE3">
        <w:rPr>
          <w:lang w:val="en-GB"/>
        </w:rPr>
        <w:lastRenderedPageBreak/>
        <w:t>with the control group, such teachers were less likely to report that they spent more time with such children.</w:t>
      </w:r>
    </w:p>
    <w:p w14:paraId="650D5F26" w14:textId="131B75FD" w:rsidR="009923FD" w:rsidRPr="00456AD2" w:rsidRDefault="009923FD" w:rsidP="009923FD">
      <w:pPr>
        <w:jc w:val="center"/>
        <w:rPr>
          <w:i/>
        </w:rPr>
      </w:pPr>
      <w:r w:rsidRPr="00456AD2">
        <w:rPr>
          <w:i/>
        </w:rPr>
        <w:t xml:space="preserve">Table </w:t>
      </w:r>
      <w:r w:rsidR="00EB24CB">
        <w:rPr>
          <w:i/>
        </w:rPr>
        <w:t>6</w:t>
      </w:r>
      <w:r w:rsidRPr="00456AD2">
        <w:rPr>
          <w:i/>
        </w:rPr>
        <w:t xml:space="preserve">. </w:t>
      </w:r>
      <w:r w:rsidRPr="00D10084">
        <w:rPr>
          <w:i/>
        </w:rPr>
        <w:t xml:space="preserve">The effects </w:t>
      </w:r>
      <w:r>
        <w:rPr>
          <w:i/>
        </w:rPr>
        <w:t xml:space="preserve">of diagnostic labels </w:t>
      </w:r>
      <w:r w:rsidR="00EB24CB">
        <w:rPr>
          <w:i/>
        </w:rPr>
        <w:t xml:space="preserve">on </w:t>
      </w:r>
      <w:r w:rsidR="00EB24CB" w:rsidRPr="00EB24CB">
        <w:rPr>
          <w:i/>
        </w:rPr>
        <w:t>the time spent by the teacher on a particular student (TS)</w:t>
      </w:r>
    </w:p>
    <w:tbl>
      <w:tblPr>
        <w:tblW w:w="5000" w:type="pct"/>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75"/>
        <w:gridCol w:w="2541"/>
        <w:gridCol w:w="2554"/>
      </w:tblGrid>
      <w:tr w:rsidR="002C4D8B" w:rsidRPr="004418AC" w14:paraId="3929189F" w14:textId="77777777" w:rsidTr="00971B41">
        <w:tc>
          <w:tcPr>
            <w:tcW w:w="2191" w:type="pct"/>
            <w:tcBorders>
              <w:top w:val="double" w:sz="4" w:space="0" w:color="auto"/>
              <w:bottom w:val="single" w:sz="4" w:space="0" w:color="auto"/>
            </w:tcBorders>
            <w:vAlign w:val="center"/>
          </w:tcPr>
          <w:p w14:paraId="4D081ED4" w14:textId="77777777" w:rsidR="002C4D8B" w:rsidRPr="00723364" w:rsidRDefault="002C4D8B" w:rsidP="002C4D8B">
            <w:pPr>
              <w:jc w:val="center"/>
              <w:rPr>
                <w:iCs/>
                <w:lang w:eastAsia="ru-RU"/>
              </w:rPr>
            </w:pPr>
          </w:p>
        </w:tc>
        <w:tc>
          <w:tcPr>
            <w:tcW w:w="1401" w:type="pct"/>
            <w:tcBorders>
              <w:top w:val="double" w:sz="4" w:space="0" w:color="auto"/>
              <w:bottom w:val="single" w:sz="4" w:space="0" w:color="auto"/>
            </w:tcBorders>
            <w:vAlign w:val="center"/>
          </w:tcPr>
          <w:p w14:paraId="385CD013" w14:textId="0281D0FA" w:rsidR="002C4D8B" w:rsidRPr="00F06E16" w:rsidRDefault="002C4D8B" w:rsidP="002C4D8B">
            <w:pPr>
              <w:jc w:val="center"/>
            </w:pPr>
            <w:r>
              <w:t>Model 7</w:t>
            </w:r>
          </w:p>
          <w:p w14:paraId="4B9385AE" w14:textId="5BA72CDC" w:rsidR="002C4D8B" w:rsidRPr="004418AC" w:rsidRDefault="002C4D8B" w:rsidP="002C4D8B">
            <w:pPr>
              <w:jc w:val="center"/>
              <w:rPr>
                <w:iCs/>
                <w:lang w:eastAsia="ru-RU"/>
              </w:rPr>
            </w:pPr>
            <w:r w:rsidRPr="009D2A8E">
              <w:rPr>
                <w:i/>
              </w:rPr>
              <w:t>B (s.e.)</w:t>
            </w:r>
          </w:p>
        </w:tc>
        <w:tc>
          <w:tcPr>
            <w:tcW w:w="1408" w:type="pct"/>
            <w:tcBorders>
              <w:top w:val="double" w:sz="4" w:space="0" w:color="auto"/>
              <w:bottom w:val="single" w:sz="4" w:space="0" w:color="auto"/>
            </w:tcBorders>
          </w:tcPr>
          <w:p w14:paraId="01DF71FC" w14:textId="6A2F475C" w:rsidR="002C4D8B" w:rsidRPr="00F06E16" w:rsidRDefault="002C4D8B" w:rsidP="002C4D8B">
            <w:pPr>
              <w:jc w:val="center"/>
            </w:pPr>
            <w:r>
              <w:t>Model 8</w:t>
            </w:r>
          </w:p>
          <w:p w14:paraId="757C35CE" w14:textId="74247E1A" w:rsidR="002C4D8B" w:rsidRPr="00723364" w:rsidRDefault="002C4D8B" w:rsidP="002C4D8B">
            <w:pPr>
              <w:jc w:val="center"/>
              <w:rPr>
                <w:iCs/>
                <w:lang w:eastAsia="ru-RU"/>
              </w:rPr>
            </w:pPr>
            <w:r w:rsidRPr="009D2A8E">
              <w:rPr>
                <w:i/>
              </w:rPr>
              <w:t>B (s.e.)</w:t>
            </w:r>
          </w:p>
        </w:tc>
      </w:tr>
      <w:tr w:rsidR="009923FD" w:rsidRPr="00F6549C" w14:paraId="3CDDF313" w14:textId="77777777" w:rsidTr="009923FD">
        <w:tc>
          <w:tcPr>
            <w:tcW w:w="2191" w:type="pct"/>
            <w:tcBorders>
              <w:top w:val="single" w:sz="4" w:space="0" w:color="auto"/>
            </w:tcBorders>
            <w:vAlign w:val="center"/>
          </w:tcPr>
          <w:p w14:paraId="78A25E1B" w14:textId="7DB46196" w:rsidR="009923FD" w:rsidRPr="00F6549C" w:rsidRDefault="009923FD" w:rsidP="00232B9F">
            <w:pPr>
              <w:rPr>
                <w:i/>
                <w:iCs/>
                <w:lang w:eastAsia="ru-RU"/>
              </w:rPr>
            </w:pPr>
          </w:p>
        </w:tc>
        <w:tc>
          <w:tcPr>
            <w:tcW w:w="1401" w:type="pct"/>
            <w:tcBorders>
              <w:top w:val="single" w:sz="4" w:space="0" w:color="auto"/>
            </w:tcBorders>
            <w:vAlign w:val="center"/>
          </w:tcPr>
          <w:p w14:paraId="0801238E" w14:textId="77777777" w:rsidR="009923FD" w:rsidRPr="00F6549C" w:rsidRDefault="009923FD" w:rsidP="00232B9F">
            <w:pPr>
              <w:jc w:val="center"/>
              <w:rPr>
                <w:i/>
                <w:iCs/>
                <w:lang w:eastAsia="ru-RU"/>
              </w:rPr>
            </w:pPr>
            <w:r>
              <w:rPr>
                <w:i/>
                <w:iCs/>
                <w:lang w:eastAsia="ru-RU"/>
              </w:rPr>
              <w:t>Math</w:t>
            </w:r>
          </w:p>
        </w:tc>
        <w:tc>
          <w:tcPr>
            <w:tcW w:w="1408" w:type="pct"/>
            <w:tcBorders>
              <w:top w:val="single" w:sz="4" w:space="0" w:color="auto"/>
            </w:tcBorders>
            <w:vAlign w:val="center"/>
          </w:tcPr>
          <w:p w14:paraId="2EBDA7DF" w14:textId="77777777" w:rsidR="009923FD" w:rsidRPr="00F6549C" w:rsidRDefault="009923FD" w:rsidP="00232B9F">
            <w:pPr>
              <w:jc w:val="center"/>
              <w:rPr>
                <w:i/>
                <w:iCs/>
                <w:lang w:eastAsia="ru-RU"/>
              </w:rPr>
            </w:pPr>
            <w:r>
              <w:rPr>
                <w:i/>
                <w:iCs/>
                <w:lang w:eastAsia="ru-RU"/>
              </w:rPr>
              <w:t>Reading</w:t>
            </w:r>
          </w:p>
        </w:tc>
      </w:tr>
      <w:tr w:rsidR="009923FD" w:rsidRPr="00723364" w14:paraId="35A39A56" w14:textId="77777777" w:rsidTr="00232B9F">
        <w:tc>
          <w:tcPr>
            <w:tcW w:w="5000" w:type="pct"/>
            <w:gridSpan w:val="3"/>
            <w:vAlign w:val="center"/>
          </w:tcPr>
          <w:p w14:paraId="29C2EA4F" w14:textId="3170C73D" w:rsidR="009923FD" w:rsidRPr="00DF0CAE" w:rsidRDefault="00421632" w:rsidP="00232B9F">
            <w:pPr>
              <w:jc w:val="left"/>
              <w:rPr>
                <w:i/>
                <w:lang w:eastAsia="ru-RU"/>
              </w:rPr>
            </w:pPr>
            <w:r>
              <w:rPr>
                <w:i/>
                <w:color w:val="000000"/>
              </w:rPr>
              <w:t>TS</w:t>
            </w:r>
            <w:r w:rsidR="009923FD" w:rsidRPr="00DF0CAE">
              <w:rPr>
                <w:i/>
                <w:color w:val="000000"/>
              </w:rPr>
              <w:t xml:space="preserve"> - </w:t>
            </w:r>
            <w:r w:rsidR="009923FD" w:rsidRPr="00DF0CAE">
              <w:rPr>
                <w:i/>
              </w:rPr>
              <w:t>much less than with my other students</w:t>
            </w:r>
          </w:p>
        </w:tc>
      </w:tr>
      <w:tr w:rsidR="009923FD" w:rsidRPr="00723364" w14:paraId="780AEDB1" w14:textId="77777777" w:rsidTr="009923FD">
        <w:tc>
          <w:tcPr>
            <w:tcW w:w="2191" w:type="pct"/>
            <w:vAlign w:val="center"/>
          </w:tcPr>
          <w:p w14:paraId="6EB21A6F" w14:textId="77777777" w:rsidR="009923FD" w:rsidRPr="00865FCF" w:rsidRDefault="009923FD" w:rsidP="00232B9F">
            <w:pPr>
              <w:ind w:left="567"/>
              <w:rPr>
                <w:rFonts w:cs="Arial"/>
                <w:szCs w:val="20"/>
              </w:rPr>
            </w:pPr>
            <w:r w:rsidRPr="00865FCF">
              <w:rPr>
                <w:rFonts w:cs="Arial"/>
                <w:szCs w:val="20"/>
              </w:rPr>
              <w:t xml:space="preserve">Effect of </w:t>
            </w:r>
            <w:r>
              <w:rPr>
                <w:rFonts w:cs="Arial"/>
                <w:szCs w:val="20"/>
              </w:rPr>
              <w:t>Label 1</w:t>
            </w:r>
            <w:r w:rsidRPr="00865FCF">
              <w:rPr>
                <w:rFonts w:cs="Arial"/>
                <w:szCs w:val="20"/>
              </w:rPr>
              <w:t xml:space="preserve"> on </w:t>
            </w:r>
            <w:r>
              <w:rPr>
                <w:rFonts w:cs="Arial"/>
                <w:szCs w:val="20"/>
              </w:rPr>
              <w:t xml:space="preserve">TS </w:t>
            </w:r>
            <w:r w:rsidRPr="00865FCF">
              <w:rPr>
                <w:rFonts w:cs="Arial"/>
                <w:szCs w:val="20"/>
              </w:rPr>
              <w:t>[95% CI]</w:t>
            </w:r>
          </w:p>
        </w:tc>
        <w:tc>
          <w:tcPr>
            <w:tcW w:w="1401" w:type="pct"/>
            <w:tcMar>
              <w:top w:w="113" w:type="dxa"/>
              <w:left w:w="113" w:type="dxa"/>
              <w:bottom w:w="113" w:type="dxa"/>
              <w:right w:w="113" w:type="dxa"/>
            </w:tcMar>
            <w:vAlign w:val="center"/>
          </w:tcPr>
          <w:p w14:paraId="41ACF668" w14:textId="77777777" w:rsidR="009923FD" w:rsidRPr="00723364" w:rsidRDefault="009923FD" w:rsidP="00232B9F">
            <w:pPr>
              <w:jc w:val="center"/>
              <w:rPr>
                <w:lang w:eastAsia="ru-RU"/>
              </w:rPr>
            </w:pPr>
            <w:r w:rsidRPr="00127A85">
              <w:rPr>
                <w:lang w:eastAsia="ru-RU"/>
              </w:rPr>
              <w:t>-</w:t>
            </w:r>
            <w:r>
              <w:rPr>
                <w:lang w:eastAsia="ru-RU"/>
              </w:rPr>
              <w:t>0</w:t>
            </w:r>
            <w:r w:rsidRPr="00127A85">
              <w:rPr>
                <w:lang w:eastAsia="ru-RU"/>
              </w:rPr>
              <w:t xml:space="preserve">.01 </w:t>
            </w:r>
            <w:r>
              <w:rPr>
                <w:lang w:eastAsia="ru-RU"/>
              </w:rPr>
              <w:t>[</w:t>
            </w:r>
            <w:r w:rsidRPr="0053583A">
              <w:rPr>
                <w:lang w:eastAsia="ru-RU"/>
              </w:rPr>
              <w:t>-1.33</w:t>
            </w:r>
            <w:r>
              <w:rPr>
                <w:lang w:eastAsia="ru-RU"/>
              </w:rPr>
              <w:t xml:space="preserve">; </w:t>
            </w:r>
            <w:r w:rsidRPr="0053583A">
              <w:rPr>
                <w:lang w:eastAsia="ru-RU"/>
              </w:rPr>
              <w:t>1.30</w:t>
            </w:r>
            <w:r>
              <w:rPr>
                <w:lang w:eastAsia="ru-RU"/>
              </w:rPr>
              <w:t>]</w:t>
            </w:r>
          </w:p>
        </w:tc>
        <w:tc>
          <w:tcPr>
            <w:tcW w:w="1408" w:type="pct"/>
            <w:vAlign w:val="center"/>
          </w:tcPr>
          <w:p w14:paraId="2375C4C8" w14:textId="77777777" w:rsidR="009923FD" w:rsidRPr="00687138" w:rsidRDefault="009923FD" w:rsidP="00232B9F">
            <w:pPr>
              <w:jc w:val="center"/>
              <w:rPr>
                <w:lang w:eastAsia="ru-RU"/>
              </w:rPr>
            </w:pPr>
            <w:r>
              <w:rPr>
                <w:lang w:eastAsia="ru-RU"/>
              </w:rPr>
              <w:t>-0.01 [-1.33;</w:t>
            </w:r>
            <w:r w:rsidRPr="00D12F0C">
              <w:rPr>
                <w:lang w:eastAsia="ru-RU"/>
              </w:rPr>
              <w:t xml:space="preserve"> 1.31</w:t>
            </w:r>
            <w:r>
              <w:rPr>
                <w:lang w:eastAsia="ru-RU"/>
              </w:rPr>
              <w:t xml:space="preserve">] </w:t>
            </w:r>
          </w:p>
        </w:tc>
      </w:tr>
      <w:tr w:rsidR="009923FD" w:rsidRPr="00723364" w14:paraId="0BE37B4B" w14:textId="77777777" w:rsidTr="009923FD">
        <w:trPr>
          <w:trHeight w:val="19"/>
        </w:trPr>
        <w:tc>
          <w:tcPr>
            <w:tcW w:w="2191" w:type="pct"/>
            <w:vAlign w:val="center"/>
          </w:tcPr>
          <w:p w14:paraId="20752515" w14:textId="77777777" w:rsidR="009923FD" w:rsidRPr="00865FCF" w:rsidRDefault="009923FD" w:rsidP="00232B9F">
            <w:pPr>
              <w:ind w:left="567"/>
              <w:rPr>
                <w:rFonts w:cs="Arial"/>
                <w:szCs w:val="20"/>
              </w:rPr>
            </w:pPr>
            <w:r w:rsidRPr="00865FCF">
              <w:rPr>
                <w:rFonts w:cs="Arial"/>
                <w:szCs w:val="20"/>
              </w:rPr>
              <w:t xml:space="preserve">Effect of </w:t>
            </w:r>
            <w:r>
              <w:rPr>
                <w:rFonts w:cs="Arial"/>
                <w:szCs w:val="20"/>
              </w:rPr>
              <w:t>Label 2</w:t>
            </w:r>
            <w:r w:rsidRPr="00865FCF">
              <w:rPr>
                <w:rFonts w:cs="Arial"/>
                <w:szCs w:val="20"/>
              </w:rPr>
              <w:t xml:space="preserve"> on </w:t>
            </w:r>
            <w:r>
              <w:rPr>
                <w:rFonts w:cs="Arial"/>
                <w:szCs w:val="20"/>
              </w:rPr>
              <w:t xml:space="preserve">TS </w:t>
            </w:r>
            <w:r w:rsidRPr="00865FCF">
              <w:rPr>
                <w:rFonts w:cs="Arial"/>
                <w:szCs w:val="20"/>
              </w:rPr>
              <w:t>[95% CI]</w:t>
            </w:r>
          </w:p>
        </w:tc>
        <w:tc>
          <w:tcPr>
            <w:tcW w:w="1401" w:type="pct"/>
            <w:tcMar>
              <w:top w:w="113" w:type="dxa"/>
              <w:left w:w="113" w:type="dxa"/>
              <w:bottom w:w="113" w:type="dxa"/>
              <w:right w:w="113" w:type="dxa"/>
            </w:tcMar>
            <w:vAlign w:val="center"/>
          </w:tcPr>
          <w:p w14:paraId="491C6142" w14:textId="77777777" w:rsidR="009923FD" w:rsidRPr="00723364" w:rsidRDefault="009923FD" w:rsidP="00232B9F">
            <w:pPr>
              <w:jc w:val="center"/>
              <w:rPr>
                <w:lang w:eastAsia="ru-RU"/>
              </w:rPr>
            </w:pPr>
            <w:r w:rsidRPr="00127A85">
              <w:rPr>
                <w:lang w:eastAsia="ru-RU"/>
              </w:rPr>
              <w:t>-</w:t>
            </w:r>
            <w:r>
              <w:rPr>
                <w:lang w:eastAsia="ru-RU"/>
              </w:rPr>
              <w:t>0</w:t>
            </w:r>
            <w:r w:rsidRPr="00127A85">
              <w:rPr>
                <w:lang w:eastAsia="ru-RU"/>
              </w:rPr>
              <w:t xml:space="preserve">.75 </w:t>
            </w:r>
            <w:r>
              <w:rPr>
                <w:lang w:eastAsia="ru-RU"/>
              </w:rPr>
              <w:t>[</w:t>
            </w:r>
            <w:r w:rsidRPr="00207722">
              <w:rPr>
                <w:lang w:eastAsia="ru-RU"/>
              </w:rPr>
              <w:t>-2.1</w:t>
            </w:r>
            <w:r>
              <w:rPr>
                <w:lang w:eastAsia="ru-RU"/>
              </w:rPr>
              <w:t>1;</w:t>
            </w:r>
            <w:r w:rsidRPr="00207722">
              <w:rPr>
                <w:lang w:eastAsia="ru-RU"/>
              </w:rPr>
              <w:t xml:space="preserve"> </w:t>
            </w:r>
            <w:r>
              <w:rPr>
                <w:lang w:eastAsia="ru-RU"/>
              </w:rPr>
              <w:t>0</w:t>
            </w:r>
            <w:r w:rsidRPr="00207722">
              <w:rPr>
                <w:lang w:eastAsia="ru-RU"/>
              </w:rPr>
              <w:t>.</w:t>
            </w:r>
            <w:r>
              <w:rPr>
                <w:lang w:eastAsia="ru-RU"/>
              </w:rPr>
              <w:t>60]</w:t>
            </w:r>
          </w:p>
        </w:tc>
        <w:tc>
          <w:tcPr>
            <w:tcW w:w="1408" w:type="pct"/>
            <w:vAlign w:val="center"/>
          </w:tcPr>
          <w:p w14:paraId="60CBF784" w14:textId="77777777" w:rsidR="009923FD" w:rsidRPr="00687138" w:rsidRDefault="009923FD" w:rsidP="00232B9F">
            <w:pPr>
              <w:jc w:val="center"/>
              <w:rPr>
                <w:lang w:eastAsia="ru-RU"/>
              </w:rPr>
            </w:pPr>
            <w:r w:rsidRPr="00D12F0C">
              <w:rPr>
                <w:lang w:eastAsia="ru-RU"/>
              </w:rPr>
              <w:t>-</w:t>
            </w:r>
            <w:r>
              <w:rPr>
                <w:lang w:eastAsia="ru-RU"/>
              </w:rPr>
              <w:t>0</w:t>
            </w:r>
            <w:r w:rsidRPr="00D12F0C">
              <w:rPr>
                <w:lang w:eastAsia="ru-RU"/>
              </w:rPr>
              <w:t>.7</w:t>
            </w:r>
            <w:r>
              <w:rPr>
                <w:lang w:eastAsia="ru-RU"/>
              </w:rPr>
              <w:t>5 [-2.11;</w:t>
            </w:r>
            <w:r w:rsidRPr="00D12F0C">
              <w:rPr>
                <w:lang w:eastAsia="ru-RU"/>
              </w:rPr>
              <w:t xml:space="preserve"> </w:t>
            </w:r>
            <w:r>
              <w:rPr>
                <w:lang w:eastAsia="ru-RU"/>
              </w:rPr>
              <w:t>0</w:t>
            </w:r>
            <w:r w:rsidRPr="00D12F0C">
              <w:rPr>
                <w:lang w:eastAsia="ru-RU"/>
              </w:rPr>
              <w:t>.61</w:t>
            </w:r>
            <w:r>
              <w:rPr>
                <w:lang w:eastAsia="ru-RU"/>
              </w:rPr>
              <w:t>]</w:t>
            </w:r>
          </w:p>
        </w:tc>
      </w:tr>
      <w:tr w:rsidR="009923FD" w:rsidRPr="00723364" w14:paraId="1F62CC25" w14:textId="77777777" w:rsidTr="009923FD">
        <w:tc>
          <w:tcPr>
            <w:tcW w:w="2191" w:type="pct"/>
            <w:vAlign w:val="center"/>
          </w:tcPr>
          <w:p w14:paraId="5583AB8F" w14:textId="77777777" w:rsidR="009923FD" w:rsidRPr="00865FCF" w:rsidRDefault="009923FD" w:rsidP="00232B9F">
            <w:pPr>
              <w:ind w:left="567"/>
              <w:rPr>
                <w:rFonts w:cs="Arial"/>
                <w:szCs w:val="20"/>
              </w:rPr>
            </w:pPr>
            <w:r w:rsidRPr="00865FCF">
              <w:rPr>
                <w:rFonts w:cs="Arial"/>
                <w:szCs w:val="20"/>
              </w:rPr>
              <w:t xml:space="preserve">Effect of </w:t>
            </w:r>
            <w:r>
              <w:rPr>
                <w:rFonts w:cs="Arial"/>
                <w:szCs w:val="20"/>
              </w:rPr>
              <w:t>Label 3</w:t>
            </w:r>
            <w:r w:rsidRPr="00865FCF">
              <w:rPr>
                <w:rFonts w:cs="Arial"/>
                <w:szCs w:val="20"/>
              </w:rPr>
              <w:t xml:space="preserve"> on </w:t>
            </w:r>
            <w:r>
              <w:rPr>
                <w:rFonts w:cs="Arial"/>
                <w:szCs w:val="20"/>
              </w:rPr>
              <w:t xml:space="preserve">TS </w:t>
            </w:r>
            <w:r w:rsidRPr="00865FCF">
              <w:rPr>
                <w:rFonts w:cs="Arial"/>
                <w:szCs w:val="20"/>
              </w:rPr>
              <w:t>[95% CI]</w:t>
            </w:r>
          </w:p>
        </w:tc>
        <w:tc>
          <w:tcPr>
            <w:tcW w:w="1401" w:type="pct"/>
            <w:tcMar>
              <w:top w:w="113" w:type="dxa"/>
              <w:left w:w="113" w:type="dxa"/>
              <w:bottom w:w="113" w:type="dxa"/>
              <w:right w:w="113" w:type="dxa"/>
            </w:tcMar>
            <w:vAlign w:val="center"/>
          </w:tcPr>
          <w:p w14:paraId="37597985" w14:textId="77777777" w:rsidR="009923FD" w:rsidRPr="00723364" w:rsidRDefault="009923FD" w:rsidP="00232B9F">
            <w:pPr>
              <w:jc w:val="center"/>
              <w:rPr>
                <w:lang w:eastAsia="ru-RU"/>
              </w:rPr>
            </w:pPr>
            <w:r w:rsidRPr="006F34A9">
              <w:rPr>
                <w:lang w:eastAsia="ru-RU"/>
              </w:rPr>
              <w:t>-</w:t>
            </w:r>
            <w:r>
              <w:rPr>
                <w:lang w:eastAsia="ru-RU"/>
              </w:rPr>
              <w:t>0</w:t>
            </w:r>
            <w:r w:rsidRPr="006F34A9">
              <w:rPr>
                <w:lang w:eastAsia="ru-RU"/>
              </w:rPr>
              <w:t>.43</w:t>
            </w:r>
            <w:r>
              <w:rPr>
                <w:lang w:eastAsia="ru-RU"/>
              </w:rPr>
              <w:t xml:space="preserve"> [</w:t>
            </w:r>
            <w:r w:rsidRPr="006F34A9">
              <w:rPr>
                <w:lang w:eastAsia="ru-RU"/>
              </w:rPr>
              <w:t>-1.</w:t>
            </w:r>
            <w:r>
              <w:rPr>
                <w:lang w:eastAsia="ru-RU"/>
              </w:rPr>
              <w:t>80; 0</w:t>
            </w:r>
            <w:r w:rsidRPr="006F34A9">
              <w:rPr>
                <w:lang w:eastAsia="ru-RU"/>
              </w:rPr>
              <w:t>.93</w:t>
            </w:r>
            <w:r>
              <w:rPr>
                <w:lang w:eastAsia="ru-RU"/>
              </w:rPr>
              <w:t>]</w:t>
            </w:r>
          </w:p>
        </w:tc>
        <w:tc>
          <w:tcPr>
            <w:tcW w:w="1408" w:type="pct"/>
            <w:vAlign w:val="center"/>
          </w:tcPr>
          <w:p w14:paraId="7E97C4B8" w14:textId="77777777" w:rsidR="009923FD" w:rsidRPr="00687138" w:rsidRDefault="009923FD" w:rsidP="00232B9F">
            <w:pPr>
              <w:jc w:val="center"/>
              <w:rPr>
                <w:lang w:eastAsia="ru-RU"/>
              </w:rPr>
            </w:pPr>
            <w:r w:rsidRPr="00D12F0C">
              <w:rPr>
                <w:lang w:eastAsia="ru-RU"/>
              </w:rPr>
              <w:t>-</w:t>
            </w:r>
            <w:r>
              <w:rPr>
                <w:lang w:eastAsia="ru-RU"/>
              </w:rPr>
              <w:t>0</w:t>
            </w:r>
            <w:r w:rsidRPr="00D12F0C">
              <w:rPr>
                <w:lang w:eastAsia="ru-RU"/>
              </w:rPr>
              <w:t>.43</w:t>
            </w:r>
            <w:r>
              <w:rPr>
                <w:lang w:eastAsia="ru-RU"/>
              </w:rPr>
              <w:t xml:space="preserve"> [</w:t>
            </w:r>
            <w:r w:rsidRPr="00D12F0C">
              <w:rPr>
                <w:lang w:eastAsia="ru-RU"/>
              </w:rPr>
              <w:t>-1.</w:t>
            </w:r>
            <w:r>
              <w:rPr>
                <w:lang w:eastAsia="ru-RU"/>
              </w:rPr>
              <w:t>80;</w:t>
            </w:r>
            <w:r w:rsidRPr="00D12F0C">
              <w:rPr>
                <w:lang w:eastAsia="ru-RU"/>
              </w:rPr>
              <w:t xml:space="preserve"> </w:t>
            </w:r>
            <w:r>
              <w:rPr>
                <w:lang w:eastAsia="ru-RU"/>
              </w:rPr>
              <w:t>0</w:t>
            </w:r>
            <w:r w:rsidRPr="00D12F0C">
              <w:rPr>
                <w:lang w:eastAsia="ru-RU"/>
              </w:rPr>
              <w:t>.9</w:t>
            </w:r>
            <w:r>
              <w:rPr>
                <w:lang w:eastAsia="ru-RU"/>
              </w:rPr>
              <w:t>4]</w:t>
            </w:r>
          </w:p>
        </w:tc>
      </w:tr>
      <w:tr w:rsidR="009923FD" w:rsidRPr="00723364" w14:paraId="50ABC347" w14:textId="77777777" w:rsidTr="009923FD">
        <w:tc>
          <w:tcPr>
            <w:tcW w:w="2191" w:type="pct"/>
            <w:vAlign w:val="center"/>
          </w:tcPr>
          <w:p w14:paraId="533C237F" w14:textId="77777777" w:rsidR="009923FD" w:rsidRPr="00865FCF" w:rsidRDefault="009923FD" w:rsidP="00232B9F">
            <w:pPr>
              <w:ind w:left="567"/>
              <w:rPr>
                <w:rFonts w:cs="Arial"/>
                <w:szCs w:val="20"/>
              </w:rPr>
            </w:pPr>
            <w:r w:rsidRPr="00865FCF">
              <w:rPr>
                <w:rFonts w:cs="Arial"/>
                <w:szCs w:val="20"/>
              </w:rPr>
              <w:t xml:space="preserve">Effect of </w:t>
            </w:r>
            <w:r>
              <w:rPr>
                <w:rFonts w:cs="Arial"/>
                <w:szCs w:val="20"/>
              </w:rPr>
              <w:t>Label 4</w:t>
            </w:r>
            <w:r w:rsidRPr="00865FCF">
              <w:rPr>
                <w:rFonts w:cs="Arial"/>
                <w:szCs w:val="20"/>
              </w:rPr>
              <w:t xml:space="preserve"> on </w:t>
            </w:r>
            <w:r>
              <w:rPr>
                <w:rFonts w:cs="Arial"/>
                <w:szCs w:val="20"/>
              </w:rPr>
              <w:t xml:space="preserve">TS </w:t>
            </w:r>
            <w:r w:rsidRPr="00865FCF">
              <w:rPr>
                <w:rFonts w:cs="Arial"/>
                <w:szCs w:val="20"/>
              </w:rPr>
              <w:t xml:space="preserve">[95% CI] </w:t>
            </w:r>
          </w:p>
        </w:tc>
        <w:tc>
          <w:tcPr>
            <w:tcW w:w="1401" w:type="pct"/>
            <w:tcMar>
              <w:top w:w="113" w:type="dxa"/>
              <w:left w:w="113" w:type="dxa"/>
              <w:bottom w:w="113" w:type="dxa"/>
              <w:right w:w="113" w:type="dxa"/>
            </w:tcMar>
            <w:vAlign w:val="center"/>
          </w:tcPr>
          <w:p w14:paraId="452AA27E" w14:textId="77777777" w:rsidR="009923FD" w:rsidRPr="00723364" w:rsidRDefault="009923FD" w:rsidP="00232B9F">
            <w:pPr>
              <w:jc w:val="center"/>
              <w:rPr>
                <w:lang w:eastAsia="ru-RU"/>
              </w:rPr>
            </w:pPr>
            <w:r>
              <w:rPr>
                <w:lang w:eastAsia="ru-RU"/>
              </w:rPr>
              <w:t>-1.14 [</w:t>
            </w:r>
            <w:r w:rsidRPr="006F34A9">
              <w:rPr>
                <w:lang w:eastAsia="ru-RU"/>
              </w:rPr>
              <w:t>-2.</w:t>
            </w:r>
            <w:r>
              <w:rPr>
                <w:lang w:eastAsia="ru-RU"/>
              </w:rPr>
              <w:t>50;</w:t>
            </w:r>
            <w:r w:rsidRPr="006F34A9">
              <w:rPr>
                <w:lang w:eastAsia="ru-RU"/>
              </w:rPr>
              <w:t xml:space="preserve"> </w:t>
            </w:r>
            <w:r>
              <w:rPr>
                <w:lang w:eastAsia="ru-RU"/>
              </w:rPr>
              <w:t>0</w:t>
            </w:r>
            <w:r w:rsidRPr="006F34A9">
              <w:rPr>
                <w:lang w:eastAsia="ru-RU"/>
              </w:rPr>
              <w:t>.2</w:t>
            </w:r>
            <w:r>
              <w:rPr>
                <w:lang w:eastAsia="ru-RU"/>
              </w:rPr>
              <w:t>3]</w:t>
            </w:r>
          </w:p>
        </w:tc>
        <w:tc>
          <w:tcPr>
            <w:tcW w:w="1408" w:type="pct"/>
            <w:vAlign w:val="center"/>
          </w:tcPr>
          <w:p w14:paraId="0FA89012" w14:textId="77777777" w:rsidR="009923FD" w:rsidRPr="00687138" w:rsidRDefault="009923FD" w:rsidP="00232B9F">
            <w:pPr>
              <w:jc w:val="center"/>
              <w:rPr>
                <w:lang w:eastAsia="ru-RU"/>
              </w:rPr>
            </w:pPr>
            <w:r w:rsidRPr="00D12F0C">
              <w:rPr>
                <w:lang w:eastAsia="ru-RU"/>
              </w:rPr>
              <w:t>-1.12</w:t>
            </w:r>
            <w:r>
              <w:rPr>
                <w:lang w:eastAsia="ru-RU"/>
              </w:rPr>
              <w:t xml:space="preserve"> [</w:t>
            </w:r>
            <w:r w:rsidRPr="00D12F0C">
              <w:rPr>
                <w:lang w:eastAsia="ru-RU"/>
              </w:rPr>
              <w:t>-2.4</w:t>
            </w:r>
            <w:r>
              <w:rPr>
                <w:lang w:eastAsia="ru-RU"/>
              </w:rPr>
              <w:t>9;</w:t>
            </w:r>
            <w:r w:rsidRPr="00D12F0C">
              <w:rPr>
                <w:lang w:eastAsia="ru-RU"/>
              </w:rPr>
              <w:t xml:space="preserve"> </w:t>
            </w:r>
            <w:r>
              <w:rPr>
                <w:lang w:eastAsia="ru-RU"/>
              </w:rPr>
              <w:t>0</w:t>
            </w:r>
            <w:r w:rsidRPr="00D12F0C">
              <w:rPr>
                <w:lang w:eastAsia="ru-RU"/>
              </w:rPr>
              <w:t>.24</w:t>
            </w:r>
            <w:r>
              <w:rPr>
                <w:lang w:eastAsia="ru-RU"/>
              </w:rPr>
              <w:t>]</w:t>
            </w:r>
          </w:p>
        </w:tc>
      </w:tr>
      <w:tr w:rsidR="009923FD" w:rsidRPr="00723364" w14:paraId="3816F44B" w14:textId="77777777" w:rsidTr="00232B9F">
        <w:tc>
          <w:tcPr>
            <w:tcW w:w="5000" w:type="pct"/>
            <w:gridSpan w:val="3"/>
            <w:vAlign w:val="center"/>
          </w:tcPr>
          <w:p w14:paraId="3D8F28A4" w14:textId="2C7EAC54" w:rsidR="009923FD" w:rsidRPr="00687138" w:rsidRDefault="00421632" w:rsidP="00232B9F">
            <w:pPr>
              <w:jc w:val="left"/>
              <w:rPr>
                <w:lang w:eastAsia="ru-RU"/>
              </w:rPr>
            </w:pPr>
            <w:r>
              <w:rPr>
                <w:i/>
                <w:color w:val="000000"/>
              </w:rPr>
              <w:t>TS</w:t>
            </w:r>
            <w:r w:rsidR="009923FD" w:rsidRPr="00DF0CAE">
              <w:rPr>
                <w:i/>
                <w:color w:val="000000"/>
              </w:rPr>
              <w:t xml:space="preserve"> - </w:t>
            </w:r>
            <w:r w:rsidR="009923FD" w:rsidRPr="00DF0CAE">
              <w:rPr>
                <w:i/>
              </w:rPr>
              <w:t>much more than with my other students</w:t>
            </w:r>
          </w:p>
        </w:tc>
      </w:tr>
      <w:tr w:rsidR="009923FD" w:rsidRPr="00723364" w14:paraId="11884DB6" w14:textId="77777777" w:rsidTr="009923FD">
        <w:tc>
          <w:tcPr>
            <w:tcW w:w="2191" w:type="pct"/>
            <w:vAlign w:val="center"/>
          </w:tcPr>
          <w:p w14:paraId="7C233255" w14:textId="77777777" w:rsidR="009923FD" w:rsidRPr="00910DC0" w:rsidRDefault="009923FD" w:rsidP="00232B9F">
            <w:pPr>
              <w:ind w:left="567"/>
              <w:rPr>
                <w:rFonts w:cs="Arial"/>
                <w:szCs w:val="20"/>
              </w:rPr>
            </w:pPr>
            <w:r w:rsidRPr="00865FCF">
              <w:rPr>
                <w:rFonts w:cs="Arial"/>
                <w:szCs w:val="20"/>
              </w:rPr>
              <w:t xml:space="preserve">Effect of </w:t>
            </w:r>
            <w:r>
              <w:rPr>
                <w:rFonts w:cs="Arial"/>
                <w:szCs w:val="20"/>
              </w:rPr>
              <w:t>Label 1</w:t>
            </w:r>
            <w:r w:rsidRPr="00865FCF">
              <w:rPr>
                <w:rFonts w:cs="Arial"/>
                <w:szCs w:val="20"/>
              </w:rPr>
              <w:t xml:space="preserve"> on </w:t>
            </w:r>
            <w:r>
              <w:rPr>
                <w:rFonts w:cs="Arial"/>
                <w:szCs w:val="20"/>
              </w:rPr>
              <w:t xml:space="preserve">TS </w:t>
            </w:r>
            <w:r w:rsidRPr="00865FCF">
              <w:rPr>
                <w:rFonts w:cs="Arial"/>
                <w:szCs w:val="20"/>
              </w:rPr>
              <w:t>[95% CI]</w:t>
            </w:r>
          </w:p>
        </w:tc>
        <w:tc>
          <w:tcPr>
            <w:tcW w:w="1401" w:type="pct"/>
            <w:tcMar>
              <w:top w:w="113" w:type="dxa"/>
              <w:left w:w="113" w:type="dxa"/>
              <w:bottom w:w="113" w:type="dxa"/>
              <w:right w:w="113" w:type="dxa"/>
            </w:tcMar>
            <w:vAlign w:val="center"/>
          </w:tcPr>
          <w:p w14:paraId="6D4EEDBF" w14:textId="77777777" w:rsidR="009923FD" w:rsidRPr="00723364" w:rsidRDefault="009923FD" w:rsidP="00232B9F">
            <w:pPr>
              <w:jc w:val="center"/>
              <w:rPr>
                <w:lang w:eastAsia="ru-RU"/>
              </w:rPr>
            </w:pPr>
            <w:r>
              <w:rPr>
                <w:lang w:eastAsia="ru-RU"/>
              </w:rPr>
              <w:t>0</w:t>
            </w:r>
            <w:r w:rsidRPr="00B5279C">
              <w:rPr>
                <w:lang w:eastAsia="ru-RU"/>
              </w:rPr>
              <w:t>.06</w:t>
            </w:r>
            <w:r>
              <w:rPr>
                <w:lang w:eastAsia="ru-RU"/>
              </w:rPr>
              <w:t xml:space="preserve"> [</w:t>
            </w:r>
            <w:r w:rsidRPr="00B5279C">
              <w:rPr>
                <w:lang w:eastAsia="ru-RU"/>
              </w:rPr>
              <w:t>-</w:t>
            </w:r>
            <w:r>
              <w:rPr>
                <w:lang w:eastAsia="ru-RU"/>
              </w:rPr>
              <w:t>0</w:t>
            </w:r>
            <w:r w:rsidRPr="00B5279C">
              <w:rPr>
                <w:lang w:eastAsia="ru-RU"/>
              </w:rPr>
              <w:t>.35</w:t>
            </w:r>
            <w:r>
              <w:rPr>
                <w:lang w:eastAsia="ru-RU"/>
              </w:rPr>
              <w:t>;</w:t>
            </w:r>
            <w:r w:rsidRPr="00B5279C">
              <w:rPr>
                <w:lang w:eastAsia="ru-RU"/>
              </w:rPr>
              <w:t xml:space="preserve"> </w:t>
            </w:r>
            <w:r>
              <w:rPr>
                <w:lang w:eastAsia="ru-RU"/>
              </w:rPr>
              <w:t>0</w:t>
            </w:r>
            <w:r w:rsidRPr="00B5279C">
              <w:rPr>
                <w:lang w:eastAsia="ru-RU"/>
              </w:rPr>
              <w:t>.47</w:t>
            </w:r>
            <w:r>
              <w:rPr>
                <w:lang w:eastAsia="ru-RU"/>
              </w:rPr>
              <w:t>]</w:t>
            </w:r>
          </w:p>
        </w:tc>
        <w:tc>
          <w:tcPr>
            <w:tcW w:w="1408" w:type="pct"/>
            <w:vAlign w:val="center"/>
          </w:tcPr>
          <w:p w14:paraId="0803B6CB" w14:textId="77777777" w:rsidR="009923FD" w:rsidRPr="00687138" w:rsidRDefault="009923FD" w:rsidP="00232B9F">
            <w:pPr>
              <w:jc w:val="center"/>
              <w:rPr>
                <w:lang w:eastAsia="ru-RU"/>
              </w:rPr>
            </w:pPr>
            <w:r>
              <w:rPr>
                <w:lang w:eastAsia="ru-RU"/>
              </w:rPr>
              <w:t>0</w:t>
            </w:r>
            <w:r w:rsidRPr="00D12F0C">
              <w:rPr>
                <w:lang w:eastAsia="ru-RU"/>
              </w:rPr>
              <w:t>.0</w:t>
            </w:r>
            <w:r>
              <w:rPr>
                <w:lang w:eastAsia="ru-RU"/>
              </w:rPr>
              <w:t>9 [</w:t>
            </w:r>
            <w:r w:rsidRPr="00D12F0C">
              <w:rPr>
                <w:lang w:eastAsia="ru-RU"/>
              </w:rPr>
              <w:t>-</w:t>
            </w:r>
            <w:r>
              <w:rPr>
                <w:lang w:eastAsia="ru-RU"/>
              </w:rPr>
              <w:t>0</w:t>
            </w:r>
            <w:r w:rsidRPr="00D12F0C">
              <w:rPr>
                <w:lang w:eastAsia="ru-RU"/>
              </w:rPr>
              <w:t>.3</w:t>
            </w:r>
            <w:r>
              <w:rPr>
                <w:lang w:eastAsia="ru-RU"/>
              </w:rPr>
              <w:t>3; 0</w:t>
            </w:r>
            <w:r w:rsidRPr="00D12F0C">
              <w:rPr>
                <w:lang w:eastAsia="ru-RU"/>
              </w:rPr>
              <w:t>.50</w:t>
            </w:r>
            <w:r>
              <w:rPr>
                <w:lang w:eastAsia="ru-RU"/>
              </w:rPr>
              <w:t>]</w:t>
            </w:r>
          </w:p>
        </w:tc>
      </w:tr>
      <w:tr w:rsidR="009923FD" w:rsidRPr="00723364" w14:paraId="7601EBA0" w14:textId="77777777" w:rsidTr="009923FD">
        <w:tc>
          <w:tcPr>
            <w:tcW w:w="2191" w:type="pct"/>
            <w:vAlign w:val="center"/>
          </w:tcPr>
          <w:p w14:paraId="21B7AB7D" w14:textId="77777777" w:rsidR="009923FD" w:rsidRPr="00910DC0" w:rsidRDefault="009923FD" w:rsidP="00232B9F">
            <w:pPr>
              <w:ind w:left="567"/>
              <w:rPr>
                <w:rFonts w:cs="Arial"/>
                <w:szCs w:val="20"/>
              </w:rPr>
            </w:pPr>
            <w:r w:rsidRPr="00865FCF">
              <w:rPr>
                <w:rFonts w:cs="Arial"/>
                <w:szCs w:val="20"/>
              </w:rPr>
              <w:t xml:space="preserve">Effect of </w:t>
            </w:r>
            <w:r>
              <w:rPr>
                <w:rFonts w:cs="Arial"/>
                <w:szCs w:val="20"/>
              </w:rPr>
              <w:t>Label 2</w:t>
            </w:r>
            <w:r w:rsidRPr="00865FCF">
              <w:rPr>
                <w:rFonts w:cs="Arial"/>
                <w:szCs w:val="20"/>
              </w:rPr>
              <w:t xml:space="preserve"> on </w:t>
            </w:r>
            <w:r>
              <w:rPr>
                <w:rFonts w:cs="Arial"/>
                <w:szCs w:val="20"/>
              </w:rPr>
              <w:t xml:space="preserve">TS </w:t>
            </w:r>
            <w:r w:rsidRPr="00865FCF">
              <w:rPr>
                <w:rFonts w:cs="Arial"/>
                <w:szCs w:val="20"/>
              </w:rPr>
              <w:t>[95% CI]</w:t>
            </w:r>
          </w:p>
        </w:tc>
        <w:tc>
          <w:tcPr>
            <w:tcW w:w="1401" w:type="pct"/>
            <w:tcMar>
              <w:top w:w="113" w:type="dxa"/>
              <w:left w:w="113" w:type="dxa"/>
              <w:bottom w:w="113" w:type="dxa"/>
              <w:right w:w="113" w:type="dxa"/>
            </w:tcMar>
            <w:vAlign w:val="center"/>
          </w:tcPr>
          <w:p w14:paraId="1E3A9F59" w14:textId="77777777" w:rsidR="009923FD" w:rsidRPr="00723364" w:rsidRDefault="009923FD" w:rsidP="00232B9F">
            <w:pPr>
              <w:jc w:val="center"/>
              <w:rPr>
                <w:lang w:eastAsia="ru-RU"/>
              </w:rPr>
            </w:pPr>
            <w:r w:rsidRPr="00B5279C">
              <w:rPr>
                <w:lang w:eastAsia="ru-RU"/>
              </w:rPr>
              <w:t>-</w:t>
            </w:r>
            <w:r>
              <w:rPr>
                <w:lang w:eastAsia="ru-RU"/>
              </w:rPr>
              <w:t>0</w:t>
            </w:r>
            <w:r w:rsidRPr="00B5279C">
              <w:rPr>
                <w:lang w:eastAsia="ru-RU"/>
              </w:rPr>
              <w:t>.48</w:t>
            </w:r>
            <w:r>
              <w:rPr>
                <w:lang w:eastAsia="ru-RU"/>
              </w:rPr>
              <w:t>* [</w:t>
            </w:r>
            <w:r w:rsidRPr="008D4D17">
              <w:rPr>
                <w:lang w:eastAsia="ru-RU"/>
              </w:rPr>
              <w:t>-</w:t>
            </w:r>
            <w:r>
              <w:rPr>
                <w:lang w:eastAsia="ru-RU"/>
              </w:rPr>
              <w:t>0</w:t>
            </w:r>
            <w:r w:rsidRPr="008D4D17">
              <w:rPr>
                <w:lang w:eastAsia="ru-RU"/>
              </w:rPr>
              <w:t>.88</w:t>
            </w:r>
            <w:r>
              <w:rPr>
                <w:lang w:eastAsia="ru-RU"/>
              </w:rPr>
              <w:t>;</w:t>
            </w:r>
            <w:r w:rsidRPr="008D4D17">
              <w:rPr>
                <w:lang w:eastAsia="ru-RU"/>
              </w:rPr>
              <w:t xml:space="preserve"> -</w:t>
            </w:r>
            <w:r>
              <w:rPr>
                <w:lang w:eastAsia="ru-RU"/>
              </w:rPr>
              <w:t>0</w:t>
            </w:r>
            <w:r w:rsidRPr="008D4D17">
              <w:rPr>
                <w:lang w:eastAsia="ru-RU"/>
              </w:rPr>
              <w:t>.0</w:t>
            </w:r>
            <w:r>
              <w:rPr>
                <w:lang w:eastAsia="ru-RU"/>
              </w:rPr>
              <w:t>8]</w:t>
            </w:r>
          </w:p>
        </w:tc>
        <w:tc>
          <w:tcPr>
            <w:tcW w:w="1408" w:type="pct"/>
            <w:vAlign w:val="center"/>
          </w:tcPr>
          <w:p w14:paraId="49FFD101" w14:textId="77777777" w:rsidR="009923FD" w:rsidRPr="00687138" w:rsidRDefault="009923FD" w:rsidP="00232B9F">
            <w:pPr>
              <w:jc w:val="center"/>
              <w:rPr>
                <w:lang w:eastAsia="ru-RU"/>
              </w:rPr>
            </w:pPr>
            <w:r w:rsidRPr="00D12F0C">
              <w:rPr>
                <w:lang w:eastAsia="ru-RU"/>
              </w:rPr>
              <w:t>-</w:t>
            </w:r>
            <w:r>
              <w:rPr>
                <w:lang w:eastAsia="ru-RU"/>
              </w:rPr>
              <w:t>0</w:t>
            </w:r>
            <w:r w:rsidRPr="00D12F0C">
              <w:rPr>
                <w:lang w:eastAsia="ru-RU"/>
              </w:rPr>
              <w:t>.47</w:t>
            </w:r>
            <w:r>
              <w:rPr>
                <w:lang w:eastAsia="ru-RU"/>
              </w:rPr>
              <w:t>* [</w:t>
            </w:r>
            <w:r w:rsidRPr="00D12F0C">
              <w:rPr>
                <w:lang w:eastAsia="ru-RU"/>
              </w:rPr>
              <w:t>-</w:t>
            </w:r>
            <w:r>
              <w:rPr>
                <w:lang w:eastAsia="ru-RU"/>
              </w:rPr>
              <w:t>0</w:t>
            </w:r>
            <w:r w:rsidRPr="00D12F0C">
              <w:rPr>
                <w:lang w:eastAsia="ru-RU"/>
              </w:rPr>
              <w:t>.87</w:t>
            </w:r>
            <w:r>
              <w:rPr>
                <w:lang w:eastAsia="ru-RU"/>
              </w:rPr>
              <w:t>;</w:t>
            </w:r>
            <w:r w:rsidRPr="00D12F0C">
              <w:rPr>
                <w:lang w:eastAsia="ru-RU"/>
              </w:rPr>
              <w:t xml:space="preserve"> -</w:t>
            </w:r>
            <w:r>
              <w:rPr>
                <w:lang w:eastAsia="ru-RU"/>
              </w:rPr>
              <w:t>0</w:t>
            </w:r>
            <w:r w:rsidRPr="00D12F0C">
              <w:rPr>
                <w:lang w:eastAsia="ru-RU"/>
              </w:rPr>
              <w:t>.0</w:t>
            </w:r>
            <w:r>
              <w:rPr>
                <w:lang w:eastAsia="ru-RU"/>
              </w:rPr>
              <w:t>7]</w:t>
            </w:r>
          </w:p>
        </w:tc>
      </w:tr>
      <w:tr w:rsidR="009923FD" w:rsidRPr="00723364" w14:paraId="25056B2B" w14:textId="77777777" w:rsidTr="009923FD">
        <w:tc>
          <w:tcPr>
            <w:tcW w:w="2191" w:type="pct"/>
            <w:tcBorders>
              <w:left w:val="nil"/>
              <w:bottom w:val="single" w:sz="4" w:space="0" w:color="auto"/>
            </w:tcBorders>
            <w:vAlign w:val="center"/>
          </w:tcPr>
          <w:p w14:paraId="61F13434" w14:textId="77777777" w:rsidR="009923FD" w:rsidRPr="00910DC0" w:rsidRDefault="009923FD" w:rsidP="00232B9F">
            <w:pPr>
              <w:ind w:left="567"/>
              <w:rPr>
                <w:rFonts w:cs="Arial"/>
                <w:szCs w:val="20"/>
              </w:rPr>
            </w:pPr>
            <w:r w:rsidRPr="00865FCF">
              <w:rPr>
                <w:rFonts w:cs="Arial"/>
                <w:szCs w:val="20"/>
              </w:rPr>
              <w:t xml:space="preserve">Effect of </w:t>
            </w:r>
            <w:r>
              <w:rPr>
                <w:rFonts w:cs="Arial"/>
                <w:szCs w:val="20"/>
              </w:rPr>
              <w:t>Label 3</w:t>
            </w:r>
            <w:r w:rsidRPr="00865FCF">
              <w:rPr>
                <w:rFonts w:cs="Arial"/>
                <w:szCs w:val="20"/>
              </w:rPr>
              <w:t xml:space="preserve"> on </w:t>
            </w:r>
            <w:r>
              <w:rPr>
                <w:rFonts w:cs="Arial"/>
                <w:szCs w:val="20"/>
              </w:rPr>
              <w:t xml:space="preserve">TS </w:t>
            </w:r>
            <w:r w:rsidRPr="00865FCF">
              <w:rPr>
                <w:rFonts w:cs="Arial"/>
                <w:szCs w:val="20"/>
              </w:rPr>
              <w:t>[95% CI]</w:t>
            </w:r>
          </w:p>
        </w:tc>
        <w:tc>
          <w:tcPr>
            <w:tcW w:w="1401" w:type="pct"/>
            <w:tcBorders>
              <w:bottom w:val="single" w:sz="4" w:space="0" w:color="auto"/>
            </w:tcBorders>
            <w:tcMar>
              <w:top w:w="113" w:type="dxa"/>
              <w:left w:w="113" w:type="dxa"/>
              <w:bottom w:w="113" w:type="dxa"/>
              <w:right w:w="113" w:type="dxa"/>
            </w:tcMar>
            <w:vAlign w:val="center"/>
          </w:tcPr>
          <w:p w14:paraId="7D6C9637" w14:textId="77777777" w:rsidR="009923FD" w:rsidRPr="00723364" w:rsidRDefault="009923FD" w:rsidP="00232B9F">
            <w:pPr>
              <w:jc w:val="center"/>
              <w:rPr>
                <w:lang w:eastAsia="ru-RU"/>
              </w:rPr>
            </w:pPr>
            <w:r w:rsidRPr="008D4D17">
              <w:rPr>
                <w:lang w:eastAsia="ru-RU"/>
              </w:rPr>
              <w:t>-</w:t>
            </w:r>
            <w:r>
              <w:rPr>
                <w:lang w:eastAsia="ru-RU"/>
              </w:rPr>
              <w:t>0</w:t>
            </w:r>
            <w:r w:rsidRPr="008D4D17">
              <w:rPr>
                <w:lang w:eastAsia="ru-RU"/>
              </w:rPr>
              <w:t>.3</w:t>
            </w:r>
            <w:r>
              <w:rPr>
                <w:lang w:eastAsia="ru-RU"/>
              </w:rPr>
              <w:t>5 [</w:t>
            </w:r>
            <w:r w:rsidRPr="008D4D17">
              <w:rPr>
                <w:lang w:eastAsia="ru-RU"/>
              </w:rPr>
              <w:t>-</w:t>
            </w:r>
            <w:r>
              <w:rPr>
                <w:lang w:eastAsia="ru-RU"/>
              </w:rPr>
              <w:t>0</w:t>
            </w:r>
            <w:r w:rsidRPr="008D4D17">
              <w:rPr>
                <w:lang w:eastAsia="ru-RU"/>
              </w:rPr>
              <w:t>.7</w:t>
            </w:r>
            <w:r>
              <w:rPr>
                <w:lang w:eastAsia="ru-RU"/>
              </w:rPr>
              <w:t>8;</w:t>
            </w:r>
            <w:r w:rsidRPr="008D4D17">
              <w:rPr>
                <w:lang w:eastAsia="ru-RU"/>
              </w:rPr>
              <w:t xml:space="preserve"> </w:t>
            </w:r>
            <w:r>
              <w:rPr>
                <w:lang w:eastAsia="ru-RU"/>
              </w:rPr>
              <w:t>0</w:t>
            </w:r>
            <w:r w:rsidRPr="008D4D17">
              <w:rPr>
                <w:lang w:eastAsia="ru-RU"/>
              </w:rPr>
              <w:t>.0</w:t>
            </w:r>
            <w:r>
              <w:rPr>
                <w:lang w:eastAsia="ru-RU"/>
              </w:rPr>
              <w:t>9]</w:t>
            </w:r>
          </w:p>
        </w:tc>
        <w:tc>
          <w:tcPr>
            <w:tcW w:w="1408" w:type="pct"/>
            <w:tcBorders>
              <w:bottom w:val="single" w:sz="4" w:space="0" w:color="auto"/>
              <w:right w:val="nil"/>
            </w:tcBorders>
            <w:vAlign w:val="center"/>
          </w:tcPr>
          <w:p w14:paraId="49CBA854" w14:textId="77777777" w:rsidR="009923FD" w:rsidRPr="00687138" w:rsidRDefault="009923FD" w:rsidP="00232B9F">
            <w:pPr>
              <w:jc w:val="center"/>
              <w:rPr>
                <w:lang w:eastAsia="ru-RU"/>
              </w:rPr>
            </w:pPr>
            <w:r w:rsidRPr="00D12F0C">
              <w:rPr>
                <w:lang w:eastAsia="ru-RU"/>
              </w:rPr>
              <w:t>-</w:t>
            </w:r>
            <w:r>
              <w:rPr>
                <w:lang w:eastAsia="ru-RU"/>
              </w:rPr>
              <w:t>0</w:t>
            </w:r>
            <w:r w:rsidRPr="00D12F0C">
              <w:rPr>
                <w:lang w:eastAsia="ru-RU"/>
              </w:rPr>
              <w:t>.33</w:t>
            </w:r>
            <w:r>
              <w:rPr>
                <w:lang w:eastAsia="ru-RU"/>
              </w:rPr>
              <w:t xml:space="preserve"> [</w:t>
            </w:r>
            <w:r w:rsidRPr="00D12F0C">
              <w:rPr>
                <w:lang w:eastAsia="ru-RU"/>
              </w:rPr>
              <w:t>-</w:t>
            </w:r>
            <w:r>
              <w:rPr>
                <w:lang w:eastAsia="ru-RU"/>
              </w:rPr>
              <w:t>0</w:t>
            </w:r>
            <w:r w:rsidRPr="00D12F0C">
              <w:rPr>
                <w:lang w:eastAsia="ru-RU"/>
              </w:rPr>
              <w:t>.76</w:t>
            </w:r>
            <w:r>
              <w:rPr>
                <w:lang w:eastAsia="ru-RU"/>
              </w:rPr>
              <w:t>;</w:t>
            </w:r>
            <w:r w:rsidRPr="00D12F0C">
              <w:rPr>
                <w:lang w:eastAsia="ru-RU"/>
              </w:rPr>
              <w:t xml:space="preserve"> </w:t>
            </w:r>
            <w:r>
              <w:rPr>
                <w:lang w:eastAsia="ru-RU"/>
              </w:rPr>
              <w:t>0</w:t>
            </w:r>
            <w:r w:rsidRPr="00D12F0C">
              <w:rPr>
                <w:lang w:eastAsia="ru-RU"/>
              </w:rPr>
              <w:t>.10</w:t>
            </w:r>
            <w:r>
              <w:rPr>
                <w:lang w:eastAsia="ru-RU"/>
              </w:rPr>
              <w:t>]</w:t>
            </w:r>
          </w:p>
        </w:tc>
      </w:tr>
      <w:tr w:rsidR="009923FD" w:rsidRPr="00723364" w14:paraId="5AC28381" w14:textId="77777777" w:rsidTr="009923FD">
        <w:tc>
          <w:tcPr>
            <w:tcW w:w="2191" w:type="pct"/>
            <w:tcBorders>
              <w:left w:val="nil"/>
              <w:bottom w:val="single" w:sz="4" w:space="0" w:color="auto"/>
            </w:tcBorders>
            <w:vAlign w:val="center"/>
          </w:tcPr>
          <w:p w14:paraId="4BD14D66" w14:textId="77777777" w:rsidR="009923FD" w:rsidRPr="00910DC0" w:rsidRDefault="009923FD" w:rsidP="00232B9F">
            <w:pPr>
              <w:ind w:left="567"/>
              <w:rPr>
                <w:rFonts w:cs="Arial"/>
                <w:szCs w:val="20"/>
              </w:rPr>
            </w:pPr>
            <w:r w:rsidRPr="00865FCF">
              <w:rPr>
                <w:rFonts w:cs="Arial"/>
                <w:szCs w:val="20"/>
              </w:rPr>
              <w:t xml:space="preserve">Effect of </w:t>
            </w:r>
            <w:r>
              <w:rPr>
                <w:rFonts w:cs="Arial"/>
                <w:szCs w:val="20"/>
              </w:rPr>
              <w:t>Label 4</w:t>
            </w:r>
            <w:r w:rsidRPr="00865FCF">
              <w:rPr>
                <w:rFonts w:cs="Arial"/>
                <w:szCs w:val="20"/>
              </w:rPr>
              <w:t xml:space="preserve"> on </w:t>
            </w:r>
            <w:r>
              <w:rPr>
                <w:rFonts w:cs="Arial"/>
                <w:szCs w:val="20"/>
              </w:rPr>
              <w:t xml:space="preserve">TS </w:t>
            </w:r>
            <w:r w:rsidRPr="00865FCF">
              <w:rPr>
                <w:rFonts w:cs="Arial"/>
                <w:szCs w:val="20"/>
              </w:rPr>
              <w:t xml:space="preserve">[95% CI] </w:t>
            </w:r>
          </w:p>
        </w:tc>
        <w:tc>
          <w:tcPr>
            <w:tcW w:w="1401" w:type="pct"/>
            <w:tcBorders>
              <w:bottom w:val="single" w:sz="4" w:space="0" w:color="auto"/>
            </w:tcBorders>
            <w:tcMar>
              <w:top w:w="113" w:type="dxa"/>
              <w:left w:w="113" w:type="dxa"/>
              <w:bottom w:w="113" w:type="dxa"/>
              <w:right w:w="113" w:type="dxa"/>
            </w:tcMar>
            <w:vAlign w:val="center"/>
          </w:tcPr>
          <w:p w14:paraId="37931E11" w14:textId="77777777" w:rsidR="009923FD" w:rsidRPr="00723364" w:rsidRDefault="009923FD" w:rsidP="00232B9F">
            <w:pPr>
              <w:jc w:val="center"/>
              <w:rPr>
                <w:lang w:eastAsia="ru-RU"/>
              </w:rPr>
            </w:pPr>
            <w:r>
              <w:rPr>
                <w:lang w:eastAsia="ru-RU"/>
              </w:rPr>
              <w:t>-0.28 [</w:t>
            </w:r>
            <w:r w:rsidRPr="008D4D17">
              <w:rPr>
                <w:lang w:eastAsia="ru-RU"/>
              </w:rPr>
              <w:t>-</w:t>
            </w:r>
            <w:r>
              <w:rPr>
                <w:lang w:eastAsia="ru-RU"/>
              </w:rPr>
              <w:t>0</w:t>
            </w:r>
            <w:r w:rsidRPr="008D4D17">
              <w:rPr>
                <w:lang w:eastAsia="ru-RU"/>
              </w:rPr>
              <w:t>.63</w:t>
            </w:r>
            <w:r>
              <w:rPr>
                <w:lang w:eastAsia="ru-RU"/>
              </w:rPr>
              <w:t>;</w:t>
            </w:r>
            <w:r w:rsidRPr="008D4D17">
              <w:rPr>
                <w:lang w:eastAsia="ru-RU"/>
              </w:rPr>
              <w:t xml:space="preserve"> </w:t>
            </w:r>
            <w:r>
              <w:rPr>
                <w:lang w:eastAsia="ru-RU"/>
              </w:rPr>
              <w:t>0</w:t>
            </w:r>
            <w:r w:rsidRPr="008D4D17">
              <w:rPr>
                <w:lang w:eastAsia="ru-RU"/>
              </w:rPr>
              <w:t>.06</w:t>
            </w:r>
            <w:r>
              <w:rPr>
                <w:lang w:eastAsia="ru-RU"/>
              </w:rPr>
              <w:t>]</w:t>
            </w:r>
          </w:p>
        </w:tc>
        <w:tc>
          <w:tcPr>
            <w:tcW w:w="1408" w:type="pct"/>
            <w:tcBorders>
              <w:bottom w:val="single" w:sz="4" w:space="0" w:color="auto"/>
              <w:right w:val="nil"/>
            </w:tcBorders>
            <w:vAlign w:val="center"/>
          </w:tcPr>
          <w:p w14:paraId="21F54E1D" w14:textId="77777777" w:rsidR="009923FD" w:rsidRPr="00687138" w:rsidRDefault="009923FD" w:rsidP="00232B9F">
            <w:pPr>
              <w:jc w:val="center"/>
              <w:rPr>
                <w:lang w:eastAsia="ru-RU"/>
              </w:rPr>
            </w:pPr>
            <w:r w:rsidRPr="00D12F0C">
              <w:rPr>
                <w:lang w:eastAsia="ru-RU"/>
              </w:rPr>
              <w:t>-</w:t>
            </w:r>
            <w:r>
              <w:rPr>
                <w:lang w:eastAsia="ru-RU"/>
              </w:rPr>
              <w:t>0</w:t>
            </w:r>
            <w:r w:rsidRPr="00D12F0C">
              <w:rPr>
                <w:lang w:eastAsia="ru-RU"/>
              </w:rPr>
              <w:t>.2</w:t>
            </w:r>
            <w:r>
              <w:rPr>
                <w:lang w:eastAsia="ru-RU"/>
              </w:rPr>
              <w:t>7 [</w:t>
            </w:r>
            <w:r w:rsidRPr="00D12F0C">
              <w:rPr>
                <w:lang w:eastAsia="ru-RU"/>
              </w:rPr>
              <w:t>-</w:t>
            </w:r>
            <w:r>
              <w:rPr>
                <w:lang w:eastAsia="ru-RU"/>
              </w:rPr>
              <w:t>0</w:t>
            </w:r>
            <w:r w:rsidRPr="00D12F0C">
              <w:rPr>
                <w:lang w:eastAsia="ru-RU"/>
              </w:rPr>
              <w:t>.6</w:t>
            </w:r>
            <w:r>
              <w:rPr>
                <w:lang w:eastAsia="ru-RU"/>
              </w:rPr>
              <w:t>2;</w:t>
            </w:r>
            <w:r w:rsidRPr="00D12F0C">
              <w:rPr>
                <w:lang w:eastAsia="ru-RU"/>
              </w:rPr>
              <w:t xml:space="preserve"> </w:t>
            </w:r>
            <w:r>
              <w:rPr>
                <w:lang w:eastAsia="ru-RU"/>
              </w:rPr>
              <w:t>0</w:t>
            </w:r>
            <w:r w:rsidRPr="00D12F0C">
              <w:rPr>
                <w:lang w:eastAsia="ru-RU"/>
              </w:rPr>
              <w:t>.0</w:t>
            </w:r>
            <w:r>
              <w:rPr>
                <w:lang w:eastAsia="ru-RU"/>
              </w:rPr>
              <w:t>9]</w:t>
            </w:r>
          </w:p>
        </w:tc>
      </w:tr>
    </w:tbl>
    <w:p w14:paraId="1DCCEFB8" w14:textId="77777777" w:rsidR="009923FD" w:rsidRDefault="009923FD" w:rsidP="009923FD">
      <w:pPr>
        <w:contextualSpacing/>
        <w:rPr>
          <w:rFonts w:cs="Arial"/>
          <w:i/>
          <w:szCs w:val="20"/>
        </w:rPr>
      </w:pPr>
      <w:r>
        <w:rPr>
          <w:rFonts w:cs="Arial"/>
          <w:i/>
          <w:szCs w:val="20"/>
        </w:rPr>
        <w:t xml:space="preserve">Notes: </w:t>
      </w:r>
      <w:r>
        <w:rPr>
          <w:rFonts w:cs="Arial"/>
          <w:i/>
          <w:szCs w:val="20"/>
        </w:rPr>
        <w:t xml:space="preserve">1) </w:t>
      </w:r>
      <w:r w:rsidRPr="00A103B8">
        <w:rPr>
          <w:rFonts w:cs="Arial"/>
          <w:i/>
          <w:szCs w:val="20"/>
          <w:lang w:val="ru-RU"/>
        </w:rPr>
        <w:t>***</w:t>
      </w:r>
      <w:r w:rsidRPr="00A103B8">
        <w:rPr>
          <w:rFonts w:cs="Arial"/>
          <w:i/>
          <w:szCs w:val="20"/>
        </w:rPr>
        <w:t xml:space="preserve"> </w:t>
      </w:r>
      <w:r w:rsidRPr="00C7429C">
        <w:rPr>
          <w:rFonts w:cs="Arial"/>
          <w:i/>
          <w:szCs w:val="20"/>
        </w:rPr>
        <w:t>p</w:t>
      </w:r>
      <w:r w:rsidRPr="00A103B8">
        <w:rPr>
          <w:rFonts w:cs="Arial"/>
          <w:i/>
          <w:szCs w:val="20"/>
          <w:lang w:val="ru-RU"/>
        </w:rPr>
        <w:t>&lt;.001, **</w:t>
      </w:r>
      <w:r w:rsidRPr="00A103B8">
        <w:rPr>
          <w:rFonts w:cs="Arial"/>
          <w:i/>
          <w:szCs w:val="20"/>
        </w:rPr>
        <w:t xml:space="preserve"> </w:t>
      </w:r>
      <w:r w:rsidRPr="00C7429C">
        <w:rPr>
          <w:rFonts w:cs="Arial"/>
          <w:i/>
          <w:szCs w:val="20"/>
        </w:rPr>
        <w:t>p</w:t>
      </w:r>
      <w:r w:rsidRPr="00A103B8">
        <w:rPr>
          <w:rFonts w:cs="Arial"/>
          <w:i/>
          <w:szCs w:val="20"/>
          <w:lang w:val="ru-RU"/>
        </w:rPr>
        <w:t xml:space="preserve"> &lt; .01, *</w:t>
      </w:r>
      <w:r w:rsidRPr="00A103B8">
        <w:rPr>
          <w:rFonts w:cs="Arial"/>
          <w:i/>
          <w:szCs w:val="20"/>
        </w:rPr>
        <w:t xml:space="preserve"> </w:t>
      </w:r>
      <w:r w:rsidRPr="00C7429C">
        <w:rPr>
          <w:rFonts w:cs="Arial"/>
          <w:i/>
          <w:szCs w:val="20"/>
        </w:rPr>
        <w:t>p</w:t>
      </w:r>
      <w:r w:rsidRPr="00A103B8">
        <w:rPr>
          <w:rFonts w:cs="Arial"/>
          <w:i/>
          <w:szCs w:val="20"/>
          <w:lang w:val="ru-RU"/>
        </w:rPr>
        <w:t>&lt;.05</w:t>
      </w:r>
      <w:r>
        <w:rPr>
          <w:rFonts w:cs="Arial"/>
          <w:i/>
          <w:szCs w:val="20"/>
        </w:rPr>
        <w:t xml:space="preserve"> </w:t>
      </w:r>
    </w:p>
    <w:p w14:paraId="571EF892" w14:textId="26B11E11" w:rsidR="009923FD" w:rsidRDefault="009923FD" w:rsidP="009923FD">
      <w:pPr>
        <w:contextualSpacing/>
        <w:rPr>
          <w:rFonts w:cs="Arial"/>
          <w:i/>
          <w:szCs w:val="20"/>
        </w:rPr>
      </w:pPr>
      <w:r>
        <w:rPr>
          <w:rFonts w:cs="Arial"/>
          <w:i/>
          <w:szCs w:val="20"/>
        </w:rPr>
        <w:t>2) Label 0 is a referent group</w:t>
      </w:r>
    </w:p>
    <w:p w14:paraId="73DB2832" w14:textId="09411AF6" w:rsidR="009923FD" w:rsidRPr="009923FD" w:rsidRDefault="009923FD" w:rsidP="009923FD">
      <w:pPr>
        <w:contextualSpacing/>
        <w:rPr>
          <w:rFonts w:cs="Arial"/>
          <w:i/>
          <w:szCs w:val="20"/>
        </w:rPr>
      </w:pPr>
      <w:r>
        <w:rPr>
          <w:rFonts w:cs="Arial"/>
          <w:i/>
          <w:szCs w:val="20"/>
        </w:rPr>
        <w:t xml:space="preserve">3) </w:t>
      </w:r>
      <w:r w:rsidRPr="00C53D02">
        <w:rPr>
          <w:rFonts w:cs="Arial"/>
          <w:i/>
          <w:szCs w:val="20"/>
        </w:rPr>
        <w:t xml:space="preserve">TS </w:t>
      </w:r>
      <w:r w:rsidR="005C340A">
        <w:rPr>
          <w:rFonts w:cs="Arial"/>
          <w:i/>
          <w:szCs w:val="20"/>
        </w:rPr>
        <w:t>-</w:t>
      </w:r>
      <w:r>
        <w:rPr>
          <w:i/>
        </w:rPr>
        <w:t xml:space="preserve"> </w:t>
      </w:r>
      <w:r w:rsidRPr="00C53D02">
        <w:rPr>
          <w:i/>
        </w:rPr>
        <w:t>not more but not less than with other students</w:t>
      </w:r>
      <w:r>
        <w:rPr>
          <w:i/>
        </w:rPr>
        <w:t xml:space="preserve"> is a referent group</w:t>
      </w:r>
    </w:p>
    <w:p w14:paraId="7FCAD4EF" w14:textId="77777777" w:rsidR="009923FD" w:rsidRPr="009923FD" w:rsidRDefault="009923FD" w:rsidP="006C3474"/>
    <w:p w14:paraId="31761126" w14:textId="6B9F7468" w:rsidR="005A1A8B" w:rsidRPr="00660F78" w:rsidRDefault="00970BBB" w:rsidP="006C3474">
      <w:pPr>
        <w:rPr>
          <w:lang w:val="en-GB"/>
        </w:rPr>
      </w:pPr>
      <w:r w:rsidRPr="00970BBB">
        <w:rPr>
          <w:lang w:val="en-GB"/>
        </w:rPr>
        <w:t xml:space="preserve">The results of the mediation analysis are presented in </w:t>
      </w:r>
      <w:r w:rsidR="009923FD">
        <w:rPr>
          <w:lang w:val="en-GB"/>
        </w:rPr>
        <w:t>Tab.</w:t>
      </w:r>
      <w:r w:rsidRPr="00970BBB">
        <w:rPr>
          <w:lang w:val="en-GB"/>
        </w:rPr>
        <w:t xml:space="preserve"> </w:t>
      </w:r>
      <w:r w:rsidR="002C4D8B">
        <w:rPr>
          <w:lang w:val="en-GB"/>
        </w:rPr>
        <w:t>7</w:t>
      </w:r>
      <w:r w:rsidRPr="00970BBB">
        <w:rPr>
          <w:lang w:val="en-GB"/>
        </w:rPr>
        <w:t xml:space="preserve">. The obtained results show that a specific diagnostic label 2 </w:t>
      </w:r>
      <w:r w:rsidR="006D5653">
        <w:rPr>
          <w:lang w:val="en-GB"/>
        </w:rPr>
        <w:t xml:space="preserve">(group of children </w:t>
      </w:r>
      <w:r w:rsidR="006D5653">
        <w:t>with proficient academic performance and developing</w:t>
      </w:r>
      <w:r w:rsidR="006D5653" w:rsidRPr="00DF276E">
        <w:t xml:space="preserve"> </w:t>
      </w:r>
      <w:r w:rsidR="006D5653">
        <w:t>social and emotional skills</w:t>
      </w:r>
      <w:r w:rsidR="006D5653">
        <w:rPr>
          <w:lang w:val="en-GB"/>
        </w:rPr>
        <w:t xml:space="preserve">) </w:t>
      </w:r>
      <w:r w:rsidRPr="00970BBB">
        <w:rPr>
          <w:lang w:val="en-GB"/>
        </w:rPr>
        <w:t xml:space="preserve">indirectly affects students' performance in both math and reading. This effect is mediated by the time spent by the teacher for a particular student. </w:t>
      </w:r>
    </w:p>
    <w:p w14:paraId="47A9AF09" w14:textId="1C87C3D9" w:rsidR="00456AD2" w:rsidRPr="00456AD2" w:rsidRDefault="00456AD2" w:rsidP="00456AD2">
      <w:pPr>
        <w:jc w:val="center"/>
        <w:rPr>
          <w:i/>
        </w:rPr>
      </w:pPr>
      <w:r w:rsidRPr="00456AD2">
        <w:rPr>
          <w:i/>
        </w:rPr>
        <w:t xml:space="preserve">Table </w:t>
      </w:r>
      <w:r w:rsidR="002C4D8B">
        <w:rPr>
          <w:i/>
        </w:rPr>
        <w:t>7</w:t>
      </w:r>
      <w:r w:rsidRPr="00456AD2">
        <w:rPr>
          <w:i/>
        </w:rPr>
        <w:t xml:space="preserve">. </w:t>
      </w:r>
      <w:r w:rsidRPr="00D10084">
        <w:rPr>
          <w:i/>
        </w:rPr>
        <w:t xml:space="preserve">The mediating effects of </w:t>
      </w:r>
      <w:r w:rsidR="00F6549C" w:rsidRPr="00F6549C">
        <w:rPr>
          <w:i/>
        </w:rPr>
        <w:t>time spen</w:t>
      </w:r>
      <w:r w:rsidR="005E59D9">
        <w:rPr>
          <w:i/>
        </w:rPr>
        <w:t>t</w:t>
      </w:r>
      <w:r w:rsidR="005E59D9" w:rsidRPr="005E59D9">
        <w:rPr>
          <w:i/>
        </w:rPr>
        <w:t xml:space="preserve"> </w:t>
      </w:r>
      <w:r w:rsidR="00F6549C" w:rsidRPr="00F6549C">
        <w:rPr>
          <w:i/>
        </w:rPr>
        <w:t>by the teacher for a particular student</w:t>
      </w:r>
      <w:r w:rsidR="00EB24CB">
        <w:rPr>
          <w:i/>
        </w:rPr>
        <w:t xml:space="preserve"> </w:t>
      </w:r>
      <w:r w:rsidR="00EB24CB" w:rsidRPr="005E59D9">
        <w:rPr>
          <w:i/>
        </w:rPr>
        <w:t>(</w:t>
      </w:r>
      <w:r w:rsidR="00EB24CB">
        <w:rPr>
          <w:i/>
        </w:rPr>
        <w:t>TS)</w:t>
      </w:r>
      <w:r w:rsidR="00F6549C" w:rsidRPr="00F6549C">
        <w:rPr>
          <w:i/>
        </w:rPr>
        <w:t xml:space="preserve"> </w:t>
      </w:r>
      <w:r w:rsidRPr="00D10084">
        <w:rPr>
          <w:i/>
        </w:rPr>
        <w:t xml:space="preserve">on the relationship between </w:t>
      </w:r>
      <w:r w:rsidR="00F6549C">
        <w:rPr>
          <w:i/>
        </w:rPr>
        <w:t xml:space="preserve">the effect of diagnostic labels </w:t>
      </w:r>
      <w:r w:rsidRPr="00D10084">
        <w:rPr>
          <w:i/>
        </w:rPr>
        <w:t xml:space="preserve">and </w:t>
      </w:r>
      <w:r w:rsidR="00F6549C">
        <w:rPr>
          <w:i/>
        </w:rPr>
        <w:t xml:space="preserve">Math </w:t>
      </w:r>
      <w:r w:rsidRPr="00D10084">
        <w:rPr>
          <w:i/>
        </w:rPr>
        <w:t>and</w:t>
      </w:r>
      <w:r>
        <w:rPr>
          <w:i/>
        </w:rPr>
        <w:t xml:space="preserve"> </w:t>
      </w:r>
      <w:r w:rsidR="00F6549C">
        <w:rPr>
          <w:i/>
        </w:rPr>
        <w:t>Reading</w:t>
      </w:r>
      <w:r w:rsidRPr="00D10084">
        <w:rPr>
          <w:i/>
        </w:rPr>
        <w:t xml:space="preserve"> </w:t>
      </w:r>
      <w:r>
        <w:rPr>
          <w:i/>
        </w:rPr>
        <w:t>(</w:t>
      </w:r>
      <w:r w:rsidR="00EB24CB">
        <w:rPr>
          <w:i/>
        </w:rPr>
        <w:t>endline</w:t>
      </w:r>
      <w:r>
        <w:rPr>
          <w:i/>
        </w:rPr>
        <w:t xml:space="preserve">) </w:t>
      </w:r>
    </w:p>
    <w:tbl>
      <w:tblPr>
        <w:tblW w:w="5000" w:type="pct"/>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75"/>
        <w:gridCol w:w="2541"/>
        <w:gridCol w:w="2554"/>
      </w:tblGrid>
      <w:tr w:rsidR="002C4D8B" w:rsidRPr="004418AC" w14:paraId="6FF0D0C2" w14:textId="77777777" w:rsidTr="006B5616">
        <w:tc>
          <w:tcPr>
            <w:tcW w:w="2191" w:type="pct"/>
            <w:tcBorders>
              <w:top w:val="double" w:sz="4" w:space="0" w:color="auto"/>
              <w:bottom w:val="single" w:sz="4" w:space="0" w:color="auto"/>
            </w:tcBorders>
            <w:vAlign w:val="center"/>
          </w:tcPr>
          <w:p w14:paraId="45EFBA75" w14:textId="77777777" w:rsidR="002C4D8B" w:rsidRPr="00723364" w:rsidRDefault="002C4D8B" w:rsidP="002C4D8B">
            <w:pPr>
              <w:jc w:val="center"/>
              <w:rPr>
                <w:iCs/>
                <w:lang w:eastAsia="ru-RU"/>
              </w:rPr>
            </w:pPr>
          </w:p>
        </w:tc>
        <w:tc>
          <w:tcPr>
            <w:tcW w:w="1401" w:type="pct"/>
            <w:tcBorders>
              <w:top w:val="double" w:sz="4" w:space="0" w:color="auto"/>
              <w:bottom w:val="single" w:sz="4" w:space="0" w:color="auto"/>
            </w:tcBorders>
            <w:vAlign w:val="center"/>
          </w:tcPr>
          <w:p w14:paraId="50FD5A2C" w14:textId="3B33E3D6" w:rsidR="002C4D8B" w:rsidRPr="00F06E16" w:rsidRDefault="002C4D8B" w:rsidP="002C4D8B">
            <w:pPr>
              <w:jc w:val="center"/>
            </w:pPr>
            <w:r>
              <w:t xml:space="preserve">Model </w:t>
            </w:r>
            <w:r>
              <w:t>9</w:t>
            </w:r>
          </w:p>
          <w:p w14:paraId="1C2F982F" w14:textId="22793043" w:rsidR="002C4D8B" w:rsidRPr="004418AC" w:rsidRDefault="002C4D8B" w:rsidP="002C4D8B">
            <w:pPr>
              <w:jc w:val="center"/>
              <w:rPr>
                <w:iCs/>
                <w:lang w:eastAsia="ru-RU"/>
              </w:rPr>
            </w:pPr>
            <w:r w:rsidRPr="009D2A8E">
              <w:rPr>
                <w:i/>
              </w:rPr>
              <w:t>B (s.e.)</w:t>
            </w:r>
          </w:p>
        </w:tc>
        <w:tc>
          <w:tcPr>
            <w:tcW w:w="1408" w:type="pct"/>
            <w:tcBorders>
              <w:top w:val="double" w:sz="4" w:space="0" w:color="auto"/>
              <w:bottom w:val="single" w:sz="4" w:space="0" w:color="auto"/>
            </w:tcBorders>
          </w:tcPr>
          <w:p w14:paraId="317A1E65" w14:textId="3B11687B" w:rsidR="002C4D8B" w:rsidRPr="00F06E16" w:rsidRDefault="002C4D8B" w:rsidP="002C4D8B">
            <w:pPr>
              <w:jc w:val="center"/>
            </w:pPr>
            <w:r>
              <w:t>Model 10</w:t>
            </w:r>
          </w:p>
          <w:p w14:paraId="7220D0A2" w14:textId="34ECC862" w:rsidR="002C4D8B" w:rsidRPr="00723364" w:rsidRDefault="002C4D8B" w:rsidP="002C4D8B">
            <w:pPr>
              <w:jc w:val="center"/>
              <w:rPr>
                <w:iCs/>
                <w:lang w:eastAsia="ru-RU"/>
              </w:rPr>
            </w:pPr>
            <w:r w:rsidRPr="009D2A8E">
              <w:rPr>
                <w:i/>
              </w:rPr>
              <w:t>B (s.e.)</w:t>
            </w:r>
          </w:p>
        </w:tc>
      </w:tr>
      <w:tr w:rsidR="00F6549C" w:rsidRPr="00F6549C" w14:paraId="7D5B2395" w14:textId="77777777" w:rsidTr="00611524">
        <w:tc>
          <w:tcPr>
            <w:tcW w:w="2191" w:type="pct"/>
            <w:tcBorders>
              <w:top w:val="single" w:sz="4" w:space="0" w:color="auto"/>
            </w:tcBorders>
            <w:vAlign w:val="center"/>
          </w:tcPr>
          <w:p w14:paraId="2AC57A8A" w14:textId="2AC5A93D" w:rsidR="00F6549C" w:rsidRPr="00F6549C" w:rsidRDefault="00F6549C" w:rsidP="00F6549C">
            <w:pPr>
              <w:rPr>
                <w:i/>
                <w:iCs/>
                <w:lang w:eastAsia="ru-RU"/>
              </w:rPr>
            </w:pPr>
          </w:p>
        </w:tc>
        <w:tc>
          <w:tcPr>
            <w:tcW w:w="1401" w:type="pct"/>
            <w:tcBorders>
              <w:top w:val="single" w:sz="4" w:space="0" w:color="auto"/>
            </w:tcBorders>
            <w:vAlign w:val="center"/>
          </w:tcPr>
          <w:p w14:paraId="74FACCDB" w14:textId="72DADA6B" w:rsidR="00F6549C" w:rsidRPr="00F6549C" w:rsidRDefault="00F6549C" w:rsidP="00645A52">
            <w:pPr>
              <w:jc w:val="center"/>
              <w:rPr>
                <w:i/>
                <w:iCs/>
                <w:lang w:eastAsia="ru-RU"/>
              </w:rPr>
            </w:pPr>
            <w:r>
              <w:rPr>
                <w:i/>
                <w:iCs/>
                <w:lang w:eastAsia="ru-RU"/>
              </w:rPr>
              <w:t>Math</w:t>
            </w:r>
          </w:p>
        </w:tc>
        <w:tc>
          <w:tcPr>
            <w:tcW w:w="1408" w:type="pct"/>
            <w:tcBorders>
              <w:top w:val="single" w:sz="4" w:space="0" w:color="auto"/>
            </w:tcBorders>
            <w:vAlign w:val="center"/>
          </w:tcPr>
          <w:p w14:paraId="5491EDC3" w14:textId="4EA360B2" w:rsidR="00F6549C" w:rsidRPr="00F6549C" w:rsidRDefault="00F6549C" w:rsidP="00645A52">
            <w:pPr>
              <w:jc w:val="center"/>
              <w:rPr>
                <w:i/>
                <w:iCs/>
                <w:lang w:eastAsia="ru-RU"/>
              </w:rPr>
            </w:pPr>
            <w:r>
              <w:rPr>
                <w:i/>
                <w:iCs/>
                <w:lang w:eastAsia="ru-RU"/>
              </w:rPr>
              <w:t>Reading</w:t>
            </w:r>
          </w:p>
        </w:tc>
      </w:tr>
      <w:tr w:rsidR="00B666D5" w:rsidRPr="00723364" w14:paraId="62459571" w14:textId="77777777" w:rsidTr="00B666D5">
        <w:tc>
          <w:tcPr>
            <w:tcW w:w="5000" w:type="pct"/>
            <w:gridSpan w:val="3"/>
            <w:vAlign w:val="center"/>
          </w:tcPr>
          <w:p w14:paraId="5E4398B1" w14:textId="1CFE8B8A" w:rsidR="00B666D5" w:rsidRPr="00DF0CAE" w:rsidRDefault="00B666D5" w:rsidP="00B666D5">
            <w:pPr>
              <w:jc w:val="left"/>
              <w:rPr>
                <w:i/>
                <w:lang w:eastAsia="ru-RU"/>
              </w:rPr>
            </w:pPr>
            <w:r w:rsidRPr="00DF0CAE">
              <w:rPr>
                <w:i/>
                <w:color w:val="000000"/>
              </w:rPr>
              <w:t xml:space="preserve">Mediator - </w:t>
            </w:r>
            <w:r w:rsidRPr="00DF0CAE">
              <w:rPr>
                <w:i/>
              </w:rPr>
              <w:t>much less than with my other students</w:t>
            </w:r>
          </w:p>
        </w:tc>
      </w:tr>
      <w:tr w:rsidR="00127A85" w:rsidRPr="00723364" w14:paraId="3DE9BE27" w14:textId="77777777" w:rsidTr="00B666D5">
        <w:tc>
          <w:tcPr>
            <w:tcW w:w="5000" w:type="pct"/>
            <w:gridSpan w:val="3"/>
            <w:vAlign w:val="center"/>
          </w:tcPr>
          <w:p w14:paraId="3577544C" w14:textId="5C28D269" w:rsidR="00127A85" w:rsidRPr="00DF0CAE" w:rsidRDefault="00127A85" w:rsidP="00127A85">
            <w:pPr>
              <w:ind w:left="284"/>
              <w:rPr>
                <w:i/>
                <w:lang w:eastAsia="ru-RU"/>
              </w:rPr>
            </w:pPr>
            <w:r w:rsidRPr="00DF0CAE">
              <w:rPr>
                <w:rFonts w:cs="Arial"/>
                <w:i/>
                <w:szCs w:val="20"/>
              </w:rPr>
              <w:lastRenderedPageBreak/>
              <w:t>Label</w:t>
            </w:r>
            <w:r w:rsidRPr="00DF0CAE">
              <w:rPr>
                <w:i/>
                <w:lang w:eastAsia="ru-RU"/>
              </w:rPr>
              <w:t xml:space="preserve"> 1</w:t>
            </w:r>
          </w:p>
        </w:tc>
      </w:tr>
      <w:tr w:rsidR="00127A85" w:rsidRPr="00723364" w14:paraId="3DADDB1A" w14:textId="77777777" w:rsidTr="00611524">
        <w:tc>
          <w:tcPr>
            <w:tcW w:w="2191" w:type="pct"/>
            <w:vAlign w:val="center"/>
          </w:tcPr>
          <w:p w14:paraId="2A09D263" w14:textId="4A7653FA" w:rsidR="00127A85" w:rsidRPr="00865FCF" w:rsidRDefault="00127A85" w:rsidP="00127A85">
            <w:pPr>
              <w:ind w:left="567"/>
              <w:rPr>
                <w:rFonts w:cs="Arial"/>
                <w:szCs w:val="20"/>
              </w:rPr>
            </w:pPr>
            <w:r w:rsidRPr="00865FCF">
              <w:rPr>
                <w:rFonts w:cs="Arial"/>
                <w:szCs w:val="20"/>
              </w:rPr>
              <w:t>Indirect effect</w:t>
            </w:r>
            <w:r>
              <w:rPr>
                <w:rFonts w:cs="Arial"/>
                <w:szCs w:val="20"/>
              </w:rPr>
              <w:t xml:space="preserve"> </w:t>
            </w:r>
            <w:r w:rsidRPr="00865FCF">
              <w:rPr>
                <w:rFonts w:cs="Arial"/>
                <w:szCs w:val="20"/>
              </w:rPr>
              <w:t>[95% CI]</w:t>
            </w:r>
          </w:p>
        </w:tc>
        <w:tc>
          <w:tcPr>
            <w:tcW w:w="1401" w:type="pct"/>
            <w:tcMar>
              <w:top w:w="113" w:type="dxa"/>
              <w:left w:w="113" w:type="dxa"/>
              <w:bottom w:w="113" w:type="dxa"/>
              <w:right w:w="113" w:type="dxa"/>
            </w:tcMar>
            <w:vAlign w:val="center"/>
          </w:tcPr>
          <w:p w14:paraId="7B177D81" w14:textId="4D752600" w:rsidR="00127A85" w:rsidRPr="00723364" w:rsidRDefault="008C567B" w:rsidP="00DB4E46">
            <w:pPr>
              <w:jc w:val="center"/>
              <w:rPr>
                <w:lang w:eastAsia="ru-RU"/>
              </w:rPr>
            </w:pPr>
            <w:r>
              <w:rPr>
                <w:lang w:eastAsia="ru-RU"/>
              </w:rPr>
              <w:t>0</w:t>
            </w:r>
            <w:r w:rsidR="00592E1A" w:rsidRPr="00592E1A">
              <w:rPr>
                <w:lang w:eastAsia="ru-RU"/>
              </w:rPr>
              <w:t>.00</w:t>
            </w:r>
            <w:r w:rsidR="00592E1A">
              <w:rPr>
                <w:lang w:eastAsia="ru-RU"/>
              </w:rPr>
              <w:t xml:space="preserve"> [</w:t>
            </w:r>
            <w:r w:rsidR="00592E1A" w:rsidRPr="00592E1A">
              <w:rPr>
                <w:lang w:eastAsia="ru-RU"/>
              </w:rPr>
              <w:t>-</w:t>
            </w:r>
            <w:r w:rsidR="00DB4E46">
              <w:rPr>
                <w:lang w:eastAsia="ru-RU"/>
              </w:rPr>
              <w:t>0</w:t>
            </w:r>
            <w:r w:rsidR="00592E1A" w:rsidRPr="00592E1A">
              <w:rPr>
                <w:lang w:eastAsia="ru-RU"/>
              </w:rPr>
              <w:t>.4</w:t>
            </w:r>
            <w:r w:rsidR="00DB4E46">
              <w:rPr>
                <w:lang w:eastAsia="ru-RU"/>
              </w:rPr>
              <w:t>1;</w:t>
            </w:r>
            <w:r w:rsidR="00592E1A" w:rsidRPr="00592E1A">
              <w:rPr>
                <w:lang w:eastAsia="ru-RU"/>
              </w:rPr>
              <w:t xml:space="preserve"> </w:t>
            </w:r>
            <w:r w:rsidR="00DB4E46">
              <w:rPr>
                <w:lang w:eastAsia="ru-RU"/>
              </w:rPr>
              <w:t>0</w:t>
            </w:r>
            <w:r w:rsidR="00592E1A" w:rsidRPr="00592E1A">
              <w:rPr>
                <w:lang w:eastAsia="ru-RU"/>
              </w:rPr>
              <w:t>.</w:t>
            </w:r>
            <w:r w:rsidR="00DB4E46">
              <w:rPr>
                <w:lang w:eastAsia="ru-RU"/>
              </w:rPr>
              <w:t>40</w:t>
            </w:r>
            <w:r w:rsidR="00592E1A">
              <w:rPr>
                <w:lang w:eastAsia="ru-RU"/>
              </w:rPr>
              <w:t>]</w:t>
            </w:r>
          </w:p>
        </w:tc>
        <w:tc>
          <w:tcPr>
            <w:tcW w:w="1408" w:type="pct"/>
            <w:vAlign w:val="center"/>
          </w:tcPr>
          <w:p w14:paraId="7F4964D2" w14:textId="708F2779" w:rsidR="00127A85" w:rsidRPr="00687138" w:rsidRDefault="00E2133C" w:rsidP="00E2133C">
            <w:pPr>
              <w:jc w:val="center"/>
              <w:rPr>
                <w:lang w:eastAsia="ru-RU"/>
              </w:rPr>
            </w:pPr>
            <w:r>
              <w:rPr>
                <w:lang w:eastAsia="ru-RU"/>
              </w:rPr>
              <w:t>0</w:t>
            </w:r>
            <w:r w:rsidR="00F818F7" w:rsidRPr="00F818F7">
              <w:rPr>
                <w:lang w:eastAsia="ru-RU"/>
              </w:rPr>
              <w:t>.00</w:t>
            </w:r>
            <w:r w:rsidR="00F818F7">
              <w:rPr>
                <w:lang w:eastAsia="ru-RU"/>
              </w:rPr>
              <w:t xml:space="preserve"> [</w:t>
            </w:r>
            <w:r w:rsidR="00F818F7" w:rsidRPr="00F818F7">
              <w:rPr>
                <w:lang w:eastAsia="ru-RU"/>
              </w:rPr>
              <w:t>-</w:t>
            </w:r>
            <w:r>
              <w:rPr>
                <w:lang w:eastAsia="ru-RU"/>
              </w:rPr>
              <w:t>0</w:t>
            </w:r>
            <w:r w:rsidR="00F818F7" w:rsidRPr="00F818F7">
              <w:rPr>
                <w:lang w:eastAsia="ru-RU"/>
              </w:rPr>
              <w:t>.06</w:t>
            </w:r>
            <w:r>
              <w:rPr>
                <w:lang w:eastAsia="ru-RU"/>
              </w:rPr>
              <w:t>;</w:t>
            </w:r>
            <w:r w:rsidR="00F818F7" w:rsidRPr="00F818F7">
              <w:rPr>
                <w:lang w:eastAsia="ru-RU"/>
              </w:rPr>
              <w:t xml:space="preserve"> </w:t>
            </w:r>
            <w:r>
              <w:rPr>
                <w:lang w:eastAsia="ru-RU"/>
              </w:rPr>
              <w:t>0</w:t>
            </w:r>
            <w:r w:rsidR="00F818F7" w:rsidRPr="00F818F7">
              <w:rPr>
                <w:lang w:eastAsia="ru-RU"/>
              </w:rPr>
              <w:t>.06</w:t>
            </w:r>
            <w:r w:rsidR="00F818F7">
              <w:rPr>
                <w:lang w:eastAsia="ru-RU"/>
              </w:rPr>
              <w:t>]</w:t>
            </w:r>
          </w:p>
        </w:tc>
      </w:tr>
      <w:tr w:rsidR="00127A85" w:rsidRPr="00723364" w14:paraId="6BEEC252" w14:textId="77777777" w:rsidTr="00611524">
        <w:tc>
          <w:tcPr>
            <w:tcW w:w="2191" w:type="pct"/>
            <w:vAlign w:val="center"/>
          </w:tcPr>
          <w:p w14:paraId="0FE0F4DB" w14:textId="6563627A" w:rsidR="00127A85" w:rsidRPr="00865FCF" w:rsidRDefault="00127A85" w:rsidP="00127A85">
            <w:pPr>
              <w:ind w:left="567"/>
              <w:rPr>
                <w:rFonts w:cs="Arial"/>
                <w:szCs w:val="20"/>
              </w:rPr>
            </w:pPr>
            <w:r w:rsidRPr="00865FCF">
              <w:rPr>
                <w:rFonts w:cs="Arial"/>
                <w:szCs w:val="20"/>
              </w:rPr>
              <w:t>Direct effect</w:t>
            </w:r>
            <w:r>
              <w:rPr>
                <w:rFonts w:cs="Arial"/>
                <w:szCs w:val="20"/>
              </w:rPr>
              <w:t xml:space="preserve"> </w:t>
            </w:r>
            <w:r w:rsidRPr="00865FCF">
              <w:rPr>
                <w:rFonts w:cs="Arial"/>
                <w:szCs w:val="20"/>
              </w:rPr>
              <w:t>[95% CI]</w:t>
            </w:r>
          </w:p>
        </w:tc>
        <w:tc>
          <w:tcPr>
            <w:tcW w:w="1401" w:type="pct"/>
            <w:tcMar>
              <w:top w:w="113" w:type="dxa"/>
              <w:left w:w="113" w:type="dxa"/>
              <w:bottom w:w="113" w:type="dxa"/>
              <w:right w:w="113" w:type="dxa"/>
            </w:tcMar>
            <w:vAlign w:val="center"/>
          </w:tcPr>
          <w:p w14:paraId="441E3938" w14:textId="754A0CD3" w:rsidR="00127A85" w:rsidRPr="00723364" w:rsidRDefault="008B73F1" w:rsidP="000B6EF7">
            <w:pPr>
              <w:jc w:val="center"/>
              <w:rPr>
                <w:lang w:eastAsia="ru-RU"/>
              </w:rPr>
            </w:pPr>
            <w:r>
              <w:rPr>
                <w:lang w:eastAsia="ru-RU"/>
              </w:rPr>
              <w:t>0</w:t>
            </w:r>
            <w:r w:rsidR="000B6EF7">
              <w:rPr>
                <w:lang w:eastAsia="ru-RU"/>
              </w:rPr>
              <w:t>.26</w:t>
            </w:r>
            <w:r>
              <w:rPr>
                <w:lang w:eastAsia="ru-RU"/>
              </w:rPr>
              <w:t xml:space="preserve"> [</w:t>
            </w:r>
            <w:r w:rsidRPr="008B73F1">
              <w:rPr>
                <w:lang w:eastAsia="ru-RU"/>
              </w:rPr>
              <w:t>-</w:t>
            </w:r>
            <w:r>
              <w:rPr>
                <w:lang w:eastAsia="ru-RU"/>
              </w:rPr>
              <w:t>0</w:t>
            </w:r>
            <w:r w:rsidRPr="008B73F1">
              <w:rPr>
                <w:lang w:eastAsia="ru-RU"/>
              </w:rPr>
              <w:t>.91</w:t>
            </w:r>
            <w:r w:rsidR="000B6EF7">
              <w:rPr>
                <w:lang w:eastAsia="ru-RU"/>
              </w:rPr>
              <w:t>;</w:t>
            </w:r>
            <w:r w:rsidRPr="008B73F1">
              <w:rPr>
                <w:lang w:eastAsia="ru-RU"/>
              </w:rPr>
              <w:t xml:space="preserve"> 1.4</w:t>
            </w:r>
            <w:r w:rsidR="000B6EF7">
              <w:rPr>
                <w:lang w:eastAsia="ru-RU"/>
              </w:rPr>
              <w:t>4</w:t>
            </w:r>
            <w:r>
              <w:rPr>
                <w:lang w:eastAsia="ru-RU"/>
              </w:rPr>
              <w:t>]</w:t>
            </w:r>
          </w:p>
        </w:tc>
        <w:tc>
          <w:tcPr>
            <w:tcW w:w="1408" w:type="pct"/>
            <w:vAlign w:val="center"/>
          </w:tcPr>
          <w:p w14:paraId="5685F402" w14:textId="43D84758" w:rsidR="00127A85" w:rsidRPr="00687138" w:rsidRDefault="00E2133C" w:rsidP="00E2133C">
            <w:pPr>
              <w:jc w:val="center"/>
              <w:rPr>
                <w:lang w:eastAsia="ru-RU"/>
              </w:rPr>
            </w:pPr>
            <w:r>
              <w:rPr>
                <w:lang w:eastAsia="ru-RU"/>
              </w:rPr>
              <w:t>0</w:t>
            </w:r>
            <w:r w:rsidR="00D12F0C" w:rsidRPr="00D12F0C">
              <w:rPr>
                <w:lang w:eastAsia="ru-RU"/>
              </w:rPr>
              <w:t>.63</w:t>
            </w:r>
            <w:r>
              <w:rPr>
                <w:lang w:eastAsia="ru-RU"/>
              </w:rPr>
              <w:t xml:space="preserve"> </w:t>
            </w:r>
            <w:r w:rsidR="00D12F0C">
              <w:rPr>
                <w:lang w:eastAsia="ru-RU"/>
              </w:rPr>
              <w:t>[</w:t>
            </w:r>
            <w:r w:rsidR="00D12F0C" w:rsidRPr="00D12F0C">
              <w:rPr>
                <w:lang w:eastAsia="ru-RU"/>
              </w:rPr>
              <w:t>-</w:t>
            </w:r>
            <w:r>
              <w:rPr>
                <w:lang w:eastAsia="ru-RU"/>
              </w:rPr>
              <w:t>0</w:t>
            </w:r>
            <w:r w:rsidR="00D12F0C" w:rsidRPr="00D12F0C">
              <w:rPr>
                <w:lang w:eastAsia="ru-RU"/>
              </w:rPr>
              <w:t>.2</w:t>
            </w:r>
            <w:r w:rsidR="00431D69">
              <w:rPr>
                <w:lang w:eastAsia="ru-RU"/>
              </w:rPr>
              <w:t>7;</w:t>
            </w:r>
            <w:r w:rsidR="00D12F0C" w:rsidRPr="00D12F0C">
              <w:rPr>
                <w:lang w:eastAsia="ru-RU"/>
              </w:rPr>
              <w:t xml:space="preserve"> 1.53</w:t>
            </w:r>
            <w:r w:rsidR="00D12F0C">
              <w:rPr>
                <w:lang w:eastAsia="ru-RU"/>
              </w:rPr>
              <w:t>]</w:t>
            </w:r>
          </w:p>
        </w:tc>
      </w:tr>
      <w:tr w:rsidR="00127A85" w:rsidRPr="00723364" w14:paraId="693E3D8D" w14:textId="77777777" w:rsidTr="00611524">
        <w:tc>
          <w:tcPr>
            <w:tcW w:w="2191" w:type="pct"/>
            <w:vAlign w:val="center"/>
          </w:tcPr>
          <w:p w14:paraId="57F36E8A" w14:textId="73F99AB4" w:rsidR="00127A85" w:rsidRPr="00865FCF" w:rsidRDefault="00127A85" w:rsidP="00127A85">
            <w:pPr>
              <w:ind w:left="567"/>
              <w:rPr>
                <w:rFonts w:cs="Arial"/>
                <w:szCs w:val="20"/>
              </w:rPr>
            </w:pPr>
            <w:r w:rsidRPr="00865FCF">
              <w:rPr>
                <w:rFonts w:cs="Arial"/>
                <w:szCs w:val="20"/>
              </w:rPr>
              <w:t>Total effect</w:t>
            </w:r>
            <w:r>
              <w:rPr>
                <w:rFonts w:cs="Arial"/>
                <w:szCs w:val="20"/>
              </w:rPr>
              <w:t xml:space="preserve"> </w:t>
            </w:r>
            <w:r w:rsidRPr="00865FCF">
              <w:rPr>
                <w:rFonts w:cs="Arial"/>
                <w:szCs w:val="20"/>
              </w:rPr>
              <w:t>[95% CI]</w:t>
            </w:r>
          </w:p>
        </w:tc>
        <w:tc>
          <w:tcPr>
            <w:tcW w:w="1401" w:type="pct"/>
            <w:tcMar>
              <w:top w:w="113" w:type="dxa"/>
              <w:left w:w="113" w:type="dxa"/>
              <w:bottom w:w="113" w:type="dxa"/>
              <w:right w:w="113" w:type="dxa"/>
            </w:tcMar>
            <w:vAlign w:val="center"/>
          </w:tcPr>
          <w:p w14:paraId="30E48564" w14:textId="363B12C0" w:rsidR="00127A85" w:rsidRPr="00723364" w:rsidRDefault="008C567B" w:rsidP="006A3FB1">
            <w:pPr>
              <w:jc w:val="center"/>
              <w:rPr>
                <w:lang w:eastAsia="ru-RU"/>
              </w:rPr>
            </w:pPr>
            <w:r>
              <w:rPr>
                <w:lang w:eastAsia="ru-RU"/>
              </w:rPr>
              <w:t>0</w:t>
            </w:r>
            <w:r w:rsidR="00DB4E46">
              <w:rPr>
                <w:lang w:eastAsia="ru-RU"/>
              </w:rPr>
              <w:t>.26</w:t>
            </w:r>
            <w:r w:rsidR="00E2641D">
              <w:rPr>
                <w:lang w:eastAsia="ru-RU"/>
              </w:rPr>
              <w:t xml:space="preserve"> [</w:t>
            </w:r>
            <w:r w:rsidR="00E2641D" w:rsidRPr="00E2641D">
              <w:rPr>
                <w:lang w:eastAsia="ru-RU"/>
              </w:rPr>
              <w:t>-</w:t>
            </w:r>
            <w:r w:rsidR="00DB4E46">
              <w:rPr>
                <w:lang w:eastAsia="ru-RU"/>
              </w:rPr>
              <w:t>0</w:t>
            </w:r>
            <w:r w:rsidR="00E2641D" w:rsidRPr="00E2641D">
              <w:rPr>
                <w:lang w:eastAsia="ru-RU"/>
              </w:rPr>
              <w:t>.</w:t>
            </w:r>
            <w:r w:rsidR="006A3FB1">
              <w:rPr>
                <w:lang w:eastAsia="ru-RU"/>
              </w:rPr>
              <w:t>98</w:t>
            </w:r>
            <w:r w:rsidR="00DB4E46">
              <w:rPr>
                <w:lang w:eastAsia="ru-RU"/>
              </w:rPr>
              <w:t>;</w:t>
            </w:r>
            <w:r w:rsidR="00E2641D" w:rsidRPr="00E2641D">
              <w:rPr>
                <w:lang w:eastAsia="ru-RU"/>
              </w:rPr>
              <w:t xml:space="preserve"> 1.5</w:t>
            </w:r>
            <w:r w:rsidR="00DB4E46">
              <w:rPr>
                <w:lang w:eastAsia="ru-RU"/>
              </w:rPr>
              <w:t>0</w:t>
            </w:r>
            <w:r w:rsidR="00E2641D">
              <w:rPr>
                <w:lang w:eastAsia="ru-RU"/>
              </w:rPr>
              <w:t>]</w:t>
            </w:r>
          </w:p>
        </w:tc>
        <w:tc>
          <w:tcPr>
            <w:tcW w:w="1408" w:type="pct"/>
            <w:vAlign w:val="center"/>
          </w:tcPr>
          <w:p w14:paraId="49DE1E53" w14:textId="7930601D" w:rsidR="00127A85" w:rsidRPr="00687138" w:rsidRDefault="00E2133C" w:rsidP="00E2133C">
            <w:pPr>
              <w:jc w:val="center"/>
              <w:rPr>
                <w:lang w:eastAsia="ru-RU"/>
              </w:rPr>
            </w:pPr>
            <w:r>
              <w:rPr>
                <w:lang w:eastAsia="ru-RU"/>
              </w:rPr>
              <w:t>0</w:t>
            </w:r>
            <w:r w:rsidRPr="00E2133C">
              <w:rPr>
                <w:lang w:eastAsia="ru-RU"/>
              </w:rPr>
              <w:t>.6</w:t>
            </w:r>
            <w:r>
              <w:rPr>
                <w:lang w:eastAsia="ru-RU"/>
              </w:rPr>
              <w:t>3 [</w:t>
            </w:r>
            <w:r w:rsidRPr="00E2133C">
              <w:rPr>
                <w:lang w:eastAsia="ru-RU"/>
              </w:rPr>
              <w:t>-</w:t>
            </w:r>
            <w:r>
              <w:rPr>
                <w:lang w:eastAsia="ru-RU"/>
              </w:rPr>
              <w:t>0</w:t>
            </w:r>
            <w:r w:rsidRPr="00E2133C">
              <w:rPr>
                <w:lang w:eastAsia="ru-RU"/>
              </w:rPr>
              <w:t>.2</w:t>
            </w:r>
            <w:r>
              <w:rPr>
                <w:lang w:eastAsia="ru-RU"/>
              </w:rPr>
              <w:t>7;</w:t>
            </w:r>
            <w:r w:rsidRPr="00E2133C">
              <w:rPr>
                <w:lang w:eastAsia="ru-RU"/>
              </w:rPr>
              <w:t xml:space="preserve"> 1.5</w:t>
            </w:r>
            <w:r>
              <w:rPr>
                <w:lang w:eastAsia="ru-RU"/>
              </w:rPr>
              <w:t>3]</w:t>
            </w:r>
          </w:p>
        </w:tc>
      </w:tr>
      <w:tr w:rsidR="00127A85" w:rsidRPr="00723364" w14:paraId="1B670E0F" w14:textId="77777777" w:rsidTr="00B666D5">
        <w:tc>
          <w:tcPr>
            <w:tcW w:w="5000" w:type="pct"/>
            <w:gridSpan w:val="3"/>
            <w:vAlign w:val="center"/>
          </w:tcPr>
          <w:p w14:paraId="5F03447B" w14:textId="1A06B172" w:rsidR="00127A85" w:rsidRPr="00DF0CAE" w:rsidRDefault="00127A85" w:rsidP="00127A85">
            <w:pPr>
              <w:ind w:left="284"/>
              <w:rPr>
                <w:i/>
                <w:lang w:eastAsia="ru-RU"/>
              </w:rPr>
            </w:pPr>
            <w:r w:rsidRPr="00DF0CAE">
              <w:rPr>
                <w:rFonts w:cs="Arial"/>
                <w:i/>
                <w:szCs w:val="20"/>
              </w:rPr>
              <w:t>Label</w:t>
            </w:r>
            <w:r w:rsidRPr="00DF0CAE">
              <w:rPr>
                <w:i/>
                <w:lang w:eastAsia="ru-RU"/>
              </w:rPr>
              <w:t xml:space="preserve"> 2</w:t>
            </w:r>
          </w:p>
        </w:tc>
      </w:tr>
      <w:tr w:rsidR="00127A85" w:rsidRPr="00723364" w14:paraId="50CC99F2" w14:textId="77777777" w:rsidTr="00611524">
        <w:tc>
          <w:tcPr>
            <w:tcW w:w="2191" w:type="pct"/>
            <w:vAlign w:val="center"/>
          </w:tcPr>
          <w:p w14:paraId="4E01A188" w14:textId="59D8F2BD" w:rsidR="00127A85" w:rsidRPr="00865FCF" w:rsidRDefault="00127A85" w:rsidP="00127A85">
            <w:pPr>
              <w:ind w:left="567"/>
              <w:rPr>
                <w:rFonts w:cs="Arial"/>
                <w:szCs w:val="20"/>
              </w:rPr>
            </w:pPr>
            <w:r w:rsidRPr="00865FCF">
              <w:rPr>
                <w:rFonts w:cs="Arial"/>
                <w:szCs w:val="20"/>
              </w:rPr>
              <w:t>Indirect effect</w:t>
            </w:r>
            <w:r>
              <w:rPr>
                <w:rFonts w:cs="Arial"/>
                <w:szCs w:val="20"/>
              </w:rPr>
              <w:t xml:space="preserve"> </w:t>
            </w:r>
            <w:r w:rsidRPr="00865FCF">
              <w:rPr>
                <w:rFonts w:cs="Arial"/>
                <w:szCs w:val="20"/>
              </w:rPr>
              <w:t>[95% CI]</w:t>
            </w:r>
          </w:p>
        </w:tc>
        <w:tc>
          <w:tcPr>
            <w:tcW w:w="1401" w:type="pct"/>
            <w:tcMar>
              <w:top w:w="113" w:type="dxa"/>
              <w:left w:w="113" w:type="dxa"/>
              <w:bottom w:w="113" w:type="dxa"/>
              <w:right w:w="113" w:type="dxa"/>
            </w:tcMar>
            <w:vAlign w:val="center"/>
          </w:tcPr>
          <w:p w14:paraId="2F9EB0FB" w14:textId="18C42D64" w:rsidR="00127A85" w:rsidRPr="00723364" w:rsidRDefault="00592E1A" w:rsidP="003C4490">
            <w:pPr>
              <w:jc w:val="center"/>
              <w:rPr>
                <w:lang w:eastAsia="ru-RU"/>
              </w:rPr>
            </w:pPr>
            <w:r w:rsidRPr="00592E1A">
              <w:rPr>
                <w:lang w:eastAsia="ru-RU"/>
              </w:rPr>
              <w:t>-</w:t>
            </w:r>
            <w:r w:rsidR="008C567B">
              <w:rPr>
                <w:lang w:eastAsia="ru-RU"/>
              </w:rPr>
              <w:t>0</w:t>
            </w:r>
            <w:r w:rsidRPr="00592E1A">
              <w:rPr>
                <w:lang w:eastAsia="ru-RU"/>
              </w:rPr>
              <w:t>.23</w:t>
            </w:r>
            <w:r>
              <w:rPr>
                <w:lang w:eastAsia="ru-RU"/>
              </w:rPr>
              <w:t xml:space="preserve"> [</w:t>
            </w:r>
            <w:r w:rsidRPr="00592E1A">
              <w:rPr>
                <w:lang w:eastAsia="ru-RU"/>
              </w:rPr>
              <w:t>-</w:t>
            </w:r>
            <w:r w:rsidR="003C4490">
              <w:rPr>
                <w:lang w:eastAsia="ru-RU"/>
              </w:rPr>
              <w:t>0</w:t>
            </w:r>
            <w:r w:rsidRPr="00592E1A">
              <w:rPr>
                <w:lang w:eastAsia="ru-RU"/>
              </w:rPr>
              <w:t>.88</w:t>
            </w:r>
            <w:r w:rsidR="003C4490">
              <w:rPr>
                <w:lang w:eastAsia="ru-RU"/>
              </w:rPr>
              <w:t>;</w:t>
            </w:r>
            <w:r w:rsidRPr="00592E1A">
              <w:rPr>
                <w:lang w:eastAsia="ru-RU"/>
              </w:rPr>
              <w:t xml:space="preserve"> </w:t>
            </w:r>
            <w:r w:rsidR="003C4490">
              <w:rPr>
                <w:lang w:eastAsia="ru-RU"/>
              </w:rPr>
              <w:t>0.42</w:t>
            </w:r>
            <w:r>
              <w:rPr>
                <w:lang w:eastAsia="ru-RU"/>
              </w:rPr>
              <w:t>]</w:t>
            </w:r>
          </w:p>
        </w:tc>
        <w:tc>
          <w:tcPr>
            <w:tcW w:w="1408" w:type="pct"/>
            <w:vAlign w:val="center"/>
          </w:tcPr>
          <w:p w14:paraId="75F8471A" w14:textId="035A872D" w:rsidR="00127A85" w:rsidRPr="00687138" w:rsidRDefault="00F818F7" w:rsidP="00240E60">
            <w:pPr>
              <w:jc w:val="center"/>
              <w:rPr>
                <w:lang w:eastAsia="ru-RU"/>
              </w:rPr>
            </w:pPr>
            <w:r w:rsidRPr="00F818F7">
              <w:rPr>
                <w:lang w:eastAsia="ru-RU"/>
              </w:rPr>
              <w:t>-</w:t>
            </w:r>
            <w:r w:rsidR="00240E60">
              <w:rPr>
                <w:lang w:eastAsia="ru-RU"/>
              </w:rPr>
              <w:t>0</w:t>
            </w:r>
            <w:r w:rsidRPr="00F818F7">
              <w:rPr>
                <w:lang w:eastAsia="ru-RU"/>
              </w:rPr>
              <w:t>.0</w:t>
            </w:r>
            <w:r w:rsidR="00240E60">
              <w:rPr>
                <w:lang w:eastAsia="ru-RU"/>
              </w:rPr>
              <w:t>4</w:t>
            </w:r>
            <w:r>
              <w:rPr>
                <w:lang w:eastAsia="ru-RU"/>
              </w:rPr>
              <w:t xml:space="preserve"> [</w:t>
            </w:r>
            <w:r w:rsidRPr="00F818F7">
              <w:rPr>
                <w:lang w:eastAsia="ru-RU"/>
              </w:rPr>
              <w:t>-</w:t>
            </w:r>
            <w:r w:rsidR="00240E60">
              <w:rPr>
                <w:lang w:eastAsia="ru-RU"/>
              </w:rPr>
              <w:t>0</w:t>
            </w:r>
            <w:r w:rsidRPr="00F818F7">
              <w:rPr>
                <w:lang w:eastAsia="ru-RU"/>
              </w:rPr>
              <w:t>.4</w:t>
            </w:r>
            <w:r w:rsidR="00240E60">
              <w:rPr>
                <w:lang w:eastAsia="ru-RU"/>
              </w:rPr>
              <w:t>2;</w:t>
            </w:r>
            <w:r w:rsidRPr="00F818F7">
              <w:rPr>
                <w:lang w:eastAsia="ru-RU"/>
              </w:rPr>
              <w:t xml:space="preserve"> </w:t>
            </w:r>
            <w:r w:rsidR="00240E60">
              <w:rPr>
                <w:lang w:eastAsia="ru-RU"/>
              </w:rPr>
              <w:t>0</w:t>
            </w:r>
            <w:r w:rsidRPr="00F818F7">
              <w:rPr>
                <w:lang w:eastAsia="ru-RU"/>
              </w:rPr>
              <w:t>.3</w:t>
            </w:r>
            <w:r w:rsidR="00240E60">
              <w:rPr>
                <w:lang w:eastAsia="ru-RU"/>
              </w:rPr>
              <w:t>5</w:t>
            </w:r>
            <w:r>
              <w:rPr>
                <w:lang w:eastAsia="ru-RU"/>
              </w:rPr>
              <w:t>]</w:t>
            </w:r>
          </w:p>
        </w:tc>
      </w:tr>
      <w:tr w:rsidR="00127A85" w:rsidRPr="00723364" w14:paraId="60755771" w14:textId="77777777" w:rsidTr="00611524">
        <w:tc>
          <w:tcPr>
            <w:tcW w:w="2191" w:type="pct"/>
            <w:tcBorders>
              <w:bottom w:val="single" w:sz="4" w:space="0" w:color="auto"/>
            </w:tcBorders>
            <w:vAlign w:val="center"/>
          </w:tcPr>
          <w:p w14:paraId="43791F97" w14:textId="0F634349" w:rsidR="00127A85" w:rsidRPr="00865FCF" w:rsidRDefault="00127A85" w:rsidP="00127A85">
            <w:pPr>
              <w:ind w:left="567"/>
              <w:rPr>
                <w:rFonts w:cs="Arial"/>
                <w:szCs w:val="20"/>
              </w:rPr>
            </w:pPr>
            <w:r w:rsidRPr="00865FCF">
              <w:rPr>
                <w:rFonts w:cs="Arial"/>
                <w:szCs w:val="20"/>
              </w:rPr>
              <w:t>Direct effect</w:t>
            </w:r>
            <w:r>
              <w:rPr>
                <w:rFonts w:cs="Arial"/>
                <w:szCs w:val="20"/>
              </w:rPr>
              <w:t xml:space="preserve"> </w:t>
            </w:r>
            <w:r w:rsidRPr="00865FCF">
              <w:rPr>
                <w:rFonts w:cs="Arial"/>
                <w:szCs w:val="20"/>
              </w:rPr>
              <w:t>[95% CI]</w:t>
            </w:r>
          </w:p>
        </w:tc>
        <w:tc>
          <w:tcPr>
            <w:tcW w:w="1401" w:type="pct"/>
            <w:tcBorders>
              <w:bottom w:val="single" w:sz="4" w:space="0" w:color="auto"/>
            </w:tcBorders>
            <w:tcMar>
              <w:top w:w="113" w:type="dxa"/>
              <w:left w:w="113" w:type="dxa"/>
              <w:bottom w:w="113" w:type="dxa"/>
              <w:right w:w="113" w:type="dxa"/>
            </w:tcMar>
            <w:vAlign w:val="center"/>
          </w:tcPr>
          <w:p w14:paraId="18BDBF02" w14:textId="5C57DFFA" w:rsidR="00127A85" w:rsidRPr="00723364" w:rsidRDefault="008B73F1" w:rsidP="002F3909">
            <w:pPr>
              <w:jc w:val="center"/>
              <w:rPr>
                <w:lang w:eastAsia="ru-RU"/>
              </w:rPr>
            </w:pPr>
            <w:r w:rsidRPr="008B73F1">
              <w:rPr>
                <w:lang w:eastAsia="ru-RU"/>
              </w:rPr>
              <w:t>-</w:t>
            </w:r>
            <w:r>
              <w:rPr>
                <w:lang w:eastAsia="ru-RU"/>
              </w:rPr>
              <w:t>0</w:t>
            </w:r>
            <w:r w:rsidR="002F3909">
              <w:rPr>
                <w:lang w:eastAsia="ru-RU"/>
              </w:rPr>
              <w:t>.12</w:t>
            </w:r>
            <w:r>
              <w:rPr>
                <w:lang w:eastAsia="ru-RU"/>
              </w:rPr>
              <w:t xml:space="preserve"> [</w:t>
            </w:r>
            <w:r w:rsidRPr="008B73F1">
              <w:rPr>
                <w:lang w:eastAsia="ru-RU"/>
              </w:rPr>
              <w:t>-1.37</w:t>
            </w:r>
            <w:r w:rsidR="002F3909">
              <w:rPr>
                <w:lang w:eastAsia="ru-RU"/>
              </w:rPr>
              <w:t>;</w:t>
            </w:r>
            <w:r w:rsidRPr="008B73F1">
              <w:rPr>
                <w:lang w:eastAsia="ru-RU"/>
              </w:rPr>
              <w:t xml:space="preserve"> 1.13</w:t>
            </w:r>
            <w:r>
              <w:rPr>
                <w:lang w:eastAsia="ru-RU"/>
              </w:rPr>
              <w:t>]</w:t>
            </w:r>
          </w:p>
        </w:tc>
        <w:tc>
          <w:tcPr>
            <w:tcW w:w="1408" w:type="pct"/>
            <w:tcBorders>
              <w:bottom w:val="single" w:sz="4" w:space="0" w:color="auto"/>
            </w:tcBorders>
            <w:vAlign w:val="center"/>
          </w:tcPr>
          <w:p w14:paraId="425560F4" w14:textId="020E955E" w:rsidR="00127A85" w:rsidRPr="00687138" w:rsidRDefault="00240E60" w:rsidP="00240E60">
            <w:pPr>
              <w:jc w:val="center"/>
              <w:rPr>
                <w:lang w:eastAsia="ru-RU"/>
              </w:rPr>
            </w:pPr>
            <w:r>
              <w:rPr>
                <w:lang w:eastAsia="ru-RU"/>
              </w:rPr>
              <w:t>0</w:t>
            </w:r>
            <w:r w:rsidR="00D12F0C" w:rsidRPr="00D12F0C">
              <w:rPr>
                <w:lang w:eastAsia="ru-RU"/>
              </w:rPr>
              <w:t>.05</w:t>
            </w:r>
            <w:r w:rsidR="00D12F0C">
              <w:rPr>
                <w:lang w:eastAsia="ru-RU"/>
              </w:rPr>
              <w:t xml:space="preserve"> [</w:t>
            </w:r>
            <w:r w:rsidR="00D12F0C" w:rsidRPr="00D12F0C">
              <w:rPr>
                <w:lang w:eastAsia="ru-RU"/>
              </w:rPr>
              <w:t>-</w:t>
            </w:r>
            <w:r>
              <w:rPr>
                <w:lang w:eastAsia="ru-RU"/>
              </w:rPr>
              <w:t>0</w:t>
            </w:r>
            <w:r w:rsidR="00D12F0C" w:rsidRPr="00D12F0C">
              <w:rPr>
                <w:lang w:eastAsia="ru-RU"/>
              </w:rPr>
              <w:t>.90</w:t>
            </w:r>
            <w:r>
              <w:rPr>
                <w:lang w:eastAsia="ru-RU"/>
              </w:rPr>
              <w:t>;</w:t>
            </w:r>
            <w:r w:rsidR="00D12F0C" w:rsidRPr="00D12F0C">
              <w:rPr>
                <w:lang w:eastAsia="ru-RU"/>
              </w:rPr>
              <w:t xml:space="preserve"> 1.0</w:t>
            </w:r>
            <w:r>
              <w:rPr>
                <w:lang w:eastAsia="ru-RU"/>
              </w:rPr>
              <w:t>1</w:t>
            </w:r>
            <w:r w:rsidR="00D12F0C">
              <w:rPr>
                <w:lang w:eastAsia="ru-RU"/>
              </w:rPr>
              <w:t>]</w:t>
            </w:r>
          </w:p>
        </w:tc>
      </w:tr>
      <w:tr w:rsidR="00127A85" w:rsidRPr="00723364" w14:paraId="2F372A2E" w14:textId="77777777" w:rsidTr="00611524">
        <w:tc>
          <w:tcPr>
            <w:tcW w:w="2191" w:type="pct"/>
            <w:tcBorders>
              <w:bottom w:val="single" w:sz="4" w:space="0" w:color="auto"/>
            </w:tcBorders>
            <w:vAlign w:val="center"/>
          </w:tcPr>
          <w:p w14:paraId="79D87AE8" w14:textId="6BC30C2E" w:rsidR="00127A85" w:rsidRPr="00865FCF" w:rsidRDefault="00127A85" w:rsidP="00127A85">
            <w:pPr>
              <w:ind w:left="567"/>
              <w:rPr>
                <w:rFonts w:cs="Arial"/>
                <w:szCs w:val="20"/>
              </w:rPr>
            </w:pPr>
            <w:r w:rsidRPr="00865FCF">
              <w:rPr>
                <w:rFonts w:cs="Arial"/>
                <w:szCs w:val="20"/>
              </w:rPr>
              <w:t>Total effect</w:t>
            </w:r>
            <w:r>
              <w:rPr>
                <w:rFonts w:cs="Arial"/>
                <w:szCs w:val="20"/>
              </w:rPr>
              <w:t xml:space="preserve"> </w:t>
            </w:r>
            <w:r w:rsidRPr="00865FCF">
              <w:rPr>
                <w:rFonts w:cs="Arial"/>
                <w:szCs w:val="20"/>
              </w:rPr>
              <w:t>[95% CI]</w:t>
            </w:r>
          </w:p>
        </w:tc>
        <w:tc>
          <w:tcPr>
            <w:tcW w:w="1401" w:type="pct"/>
            <w:tcBorders>
              <w:bottom w:val="single" w:sz="4" w:space="0" w:color="auto"/>
            </w:tcBorders>
            <w:tcMar>
              <w:top w:w="113" w:type="dxa"/>
              <w:left w:w="113" w:type="dxa"/>
              <w:bottom w:w="113" w:type="dxa"/>
              <w:right w:w="113" w:type="dxa"/>
            </w:tcMar>
            <w:vAlign w:val="center"/>
          </w:tcPr>
          <w:p w14:paraId="00F00614" w14:textId="4B2B1E92" w:rsidR="00127A85" w:rsidRPr="00723364" w:rsidRDefault="00E2641D" w:rsidP="003C4490">
            <w:pPr>
              <w:jc w:val="center"/>
              <w:rPr>
                <w:lang w:eastAsia="ru-RU"/>
              </w:rPr>
            </w:pPr>
            <w:r w:rsidRPr="00E2641D">
              <w:rPr>
                <w:lang w:eastAsia="ru-RU"/>
              </w:rPr>
              <w:t>-</w:t>
            </w:r>
            <w:r w:rsidR="008C567B">
              <w:rPr>
                <w:lang w:eastAsia="ru-RU"/>
              </w:rPr>
              <w:t>0</w:t>
            </w:r>
            <w:r w:rsidRPr="00E2641D">
              <w:rPr>
                <w:lang w:eastAsia="ru-RU"/>
              </w:rPr>
              <w:t>.35</w:t>
            </w:r>
            <w:r>
              <w:rPr>
                <w:lang w:eastAsia="ru-RU"/>
              </w:rPr>
              <w:t xml:space="preserve"> [</w:t>
            </w:r>
            <w:r w:rsidRPr="00E2641D">
              <w:rPr>
                <w:lang w:eastAsia="ru-RU"/>
              </w:rPr>
              <w:t>-1.7</w:t>
            </w:r>
            <w:r w:rsidR="003C4490">
              <w:rPr>
                <w:lang w:eastAsia="ru-RU"/>
              </w:rPr>
              <w:t>6; 1.05</w:t>
            </w:r>
            <w:r>
              <w:rPr>
                <w:lang w:eastAsia="ru-RU"/>
              </w:rPr>
              <w:t>]</w:t>
            </w:r>
          </w:p>
        </w:tc>
        <w:tc>
          <w:tcPr>
            <w:tcW w:w="1408" w:type="pct"/>
            <w:tcBorders>
              <w:bottom w:val="single" w:sz="4" w:space="0" w:color="auto"/>
            </w:tcBorders>
            <w:vAlign w:val="center"/>
          </w:tcPr>
          <w:p w14:paraId="1325E10B" w14:textId="31CABA56" w:rsidR="00127A85" w:rsidRPr="00687138" w:rsidRDefault="00240E60" w:rsidP="00240E60">
            <w:pPr>
              <w:jc w:val="center"/>
              <w:rPr>
                <w:lang w:eastAsia="ru-RU"/>
              </w:rPr>
            </w:pPr>
            <w:r>
              <w:rPr>
                <w:lang w:eastAsia="ru-RU"/>
              </w:rPr>
              <w:t>0</w:t>
            </w:r>
            <w:r w:rsidR="00E2133C" w:rsidRPr="00E2133C">
              <w:rPr>
                <w:lang w:eastAsia="ru-RU"/>
              </w:rPr>
              <w:t>.01</w:t>
            </w:r>
            <w:r w:rsidR="00E2133C">
              <w:rPr>
                <w:lang w:eastAsia="ru-RU"/>
              </w:rPr>
              <w:t xml:space="preserve"> [</w:t>
            </w:r>
            <w:r w:rsidR="00E2133C" w:rsidRPr="00E2133C">
              <w:rPr>
                <w:lang w:eastAsia="ru-RU"/>
              </w:rPr>
              <w:t>-1.0</w:t>
            </w:r>
            <w:r>
              <w:rPr>
                <w:lang w:eastAsia="ru-RU"/>
              </w:rPr>
              <w:t>1;</w:t>
            </w:r>
            <w:r w:rsidR="00E2133C" w:rsidRPr="00E2133C">
              <w:rPr>
                <w:lang w:eastAsia="ru-RU"/>
              </w:rPr>
              <w:t xml:space="preserve"> 1.0</w:t>
            </w:r>
            <w:r>
              <w:rPr>
                <w:lang w:eastAsia="ru-RU"/>
              </w:rPr>
              <w:t>4</w:t>
            </w:r>
            <w:r w:rsidR="00E2133C">
              <w:rPr>
                <w:lang w:eastAsia="ru-RU"/>
              </w:rPr>
              <w:t>]</w:t>
            </w:r>
          </w:p>
        </w:tc>
      </w:tr>
      <w:tr w:rsidR="00127A85" w:rsidRPr="00723364" w14:paraId="681A5483" w14:textId="77777777" w:rsidTr="00B666D5">
        <w:tc>
          <w:tcPr>
            <w:tcW w:w="5000" w:type="pct"/>
            <w:gridSpan w:val="3"/>
            <w:tcBorders>
              <w:bottom w:val="single" w:sz="4" w:space="0" w:color="auto"/>
            </w:tcBorders>
            <w:vAlign w:val="center"/>
          </w:tcPr>
          <w:p w14:paraId="4CD6D0F0" w14:textId="128341D8" w:rsidR="00127A85" w:rsidRPr="00DF0CAE" w:rsidRDefault="00127A85" w:rsidP="00127A85">
            <w:pPr>
              <w:ind w:left="284"/>
              <w:rPr>
                <w:i/>
                <w:lang w:eastAsia="ru-RU"/>
              </w:rPr>
            </w:pPr>
            <w:r w:rsidRPr="00DF0CAE">
              <w:rPr>
                <w:rFonts w:cs="Arial"/>
                <w:i/>
                <w:szCs w:val="20"/>
              </w:rPr>
              <w:t>Label</w:t>
            </w:r>
            <w:r w:rsidRPr="00DF0CAE">
              <w:rPr>
                <w:i/>
                <w:lang w:eastAsia="ru-RU"/>
              </w:rPr>
              <w:t xml:space="preserve"> 3</w:t>
            </w:r>
          </w:p>
        </w:tc>
      </w:tr>
      <w:tr w:rsidR="00127A85" w:rsidRPr="00723364" w14:paraId="16881451" w14:textId="77777777" w:rsidTr="00611524">
        <w:tc>
          <w:tcPr>
            <w:tcW w:w="2191" w:type="pct"/>
            <w:vAlign w:val="center"/>
          </w:tcPr>
          <w:p w14:paraId="1CBB3BA0" w14:textId="2F0E1484" w:rsidR="00127A85" w:rsidRPr="00865FCF" w:rsidRDefault="00127A85" w:rsidP="00127A85">
            <w:pPr>
              <w:ind w:left="567"/>
              <w:rPr>
                <w:rFonts w:cs="Arial"/>
                <w:szCs w:val="20"/>
              </w:rPr>
            </w:pPr>
            <w:r w:rsidRPr="00865FCF">
              <w:rPr>
                <w:rFonts w:cs="Arial"/>
                <w:szCs w:val="20"/>
              </w:rPr>
              <w:t>Indirect effect</w:t>
            </w:r>
            <w:r>
              <w:rPr>
                <w:rFonts w:cs="Arial"/>
                <w:szCs w:val="20"/>
              </w:rPr>
              <w:t xml:space="preserve"> </w:t>
            </w:r>
            <w:r w:rsidRPr="00865FCF">
              <w:rPr>
                <w:rFonts w:cs="Arial"/>
                <w:szCs w:val="20"/>
              </w:rPr>
              <w:t>[95% CI]</w:t>
            </w:r>
          </w:p>
        </w:tc>
        <w:tc>
          <w:tcPr>
            <w:tcW w:w="1401" w:type="pct"/>
            <w:tcMar>
              <w:top w:w="113" w:type="dxa"/>
              <w:left w:w="113" w:type="dxa"/>
              <w:bottom w:w="113" w:type="dxa"/>
              <w:right w:w="113" w:type="dxa"/>
            </w:tcMar>
            <w:vAlign w:val="center"/>
          </w:tcPr>
          <w:p w14:paraId="55EB2E0F" w14:textId="02AC155D" w:rsidR="00127A85" w:rsidRPr="00723364" w:rsidRDefault="00592E1A" w:rsidP="008C567B">
            <w:pPr>
              <w:jc w:val="center"/>
              <w:rPr>
                <w:lang w:eastAsia="ru-RU"/>
              </w:rPr>
            </w:pPr>
            <w:r w:rsidRPr="00592E1A">
              <w:rPr>
                <w:lang w:eastAsia="ru-RU"/>
              </w:rPr>
              <w:t>-</w:t>
            </w:r>
            <w:r w:rsidR="008C567B">
              <w:rPr>
                <w:lang w:eastAsia="ru-RU"/>
              </w:rPr>
              <w:t>0</w:t>
            </w:r>
            <w:r w:rsidRPr="00592E1A">
              <w:rPr>
                <w:lang w:eastAsia="ru-RU"/>
              </w:rPr>
              <w:t>.13</w:t>
            </w:r>
            <w:r>
              <w:rPr>
                <w:lang w:eastAsia="ru-RU"/>
              </w:rPr>
              <w:t xml:space="preserve"> [</w:t>
            </w:r>
            <w:r w:rsidRPr="00592E1A">
              <w:rPr>
                <w:lang w:eastAsia="ru-RU"/>
              </w:rPr>
              <w:t>-</w:t>
            </w:r>
            <w:r w:rsidR="008C567B">
              <w:rPr>
                <w:lang w:eastAsia="ru-RU"/>
              </w:rPr>
              <w:t>0</w:t>
            </w:r>
            <w:r w:rsidRPr="00592E1A">
              <w:rPr>
                <w:lang w:eastAsia="ru-RU"/>
              </w:rPr>
              <w:t>.64</w:t>
            </w:r>
            <w:r w:rsidR="008C567B">
              <w:rPr>
                <w:lang w:eastAsia="ru-RU"/>
              </w:rPr>
              <w:t>;</w:t>
            </w:r>
            <w:r w:rsidRPr="00592E1A">
              <w:rPr>
                <w:lang w:eastAsia="ru-RU"/>
              </w:rPr>
              <w:t xml:space="preserve"> </w:t>
            </w:r>
            <w:r w:rsidR="008C567B">
              <w:rPr>
                <w:lang w:eastAsia="ru-RU"/>
              </w:rPr>
              <w:t>0</w:t>
            </w:r>
            <w:r w:rsidRPr="00592E1A">
              <w:rPr>
                <w:lang w:eastAsia="ru-RU"/>
              </w:rPr>
              <w:t>.3</w:t>
            </w:r>
            <w:r w:rsidR="008C567B">
              <w:rPr>
                <w:lang w:eastAsia="ru-RU"/>
              </w:rPr>
              <w:t>8</w:t>
            </w:r>
            <w:r>
              <w:rPr>
                <w:lang w:eastAsia="ru-RU"/>
              </w:rPr>
              <w:t>]</w:t>
            </w:r>
          </w:p>
        </w:tc>
        <w:tc>
          <w:tcPr>
            <w:tcW w:w="1408" w:type="pct"/>
            <w:vAlign w:val="center"/>
          </w:tcPr>
          <w:p w14:paraId="3A52D37C" w14:textId="0E302614" w:rsidR="00127A85" w:rsidRPr="00687138" w:rsidRDefault="00F818F7" w:rsidP="00240E60">
            <w:pPr>
              <w:jc w:val="center"/>
              <w:rPr>
                <w:lang w:eastAsia="ru-RU"/>
              </w:rPr>
            </w:pPr>
            <w:r w:rsidRPr="00F818F7">
              <w:rPr>
                <w:lang w:eastAsia="ru-RU"/>
              </w:rPr>
              <w:t>-</w:t>
            </w:r>
            <w:r w:rsidR="00240E60">
              <w:rPr>
                <w:lang w:eastAsia="ru-RU"/>
              </w:rPr>
              <w:t>0</w:t>
            </w:r>
            <w:r w:rsidRPr="00F818F7">
              <w:rPr>
                <w:lang w:eastAsia="ru-RU"/>
              </w:rPr>
              <w:t>.02</w:t>
            </w:r>
            <w:r>
              <w:rPr>
                <w:lang w:eastAsia="ru-RU"/>
              </w:rPr>
              <w:t xml:space="preserve"> [</w:t>
            </w:r>
            <w:r w:rsidRPr="00F818F7">
              <w:rPr>
                <w:lang w:eastAsia="ru-RU"/>
              </w:rPr>
              <w:t>-</w:t>
            </w:r>
            <w:r w:rsidR="00240E60">
              <w:rPr>
                <w:lang w:eastAsia="ru-RU"/>
              </w:rPr>
              <w:t>0</w:t>
            </w:r>
            <w:r w:rsidRPr="00F818F7">
              <w:rPr>
                <w:lang w:eastAsia="ru-RU"/>
              </w:rPr>
              <w:t>.2</w:t>
            </w:r>
            <w:r w:rsidR="00240E60">
              <w:rPr>
                <w:lang w:eastAsia="ru-RU"/>
              </w:rPr>
              <w:t>5;</w:t>
            </w:r>
            <w:r w:rsidRPr="00F818F7">
              <w:rPr>
                <w:lang w:eastAsia="ru-RU"/>
              </w:rPr>
              <w:t xml:space="preserve"> </w:t>
            </w:r>
            <w:r w:rsidR="00240E60">
              <w:rPr>
                <w:lang w:eastAsia="ru-RU"/>
              </w:rPr>
              <w:t>0</w:t>
            </w:r>
            <w:r w:rsidRPr="00F818F7">
              <w:rPr>
                <w:lang w:eastAsia="ru-RU"/>
              </w:rPr>
              <w:t>.2</w:t>
            </w:r>
            <w:r w:rsidR="00240E60">
              <w:rPr>
                <w:lang w:eastAsia="ru-RU"/>
              </w:rPr>
              <w:t>1</w:t>
            </w:r>
            <w:r>
              <w:rPr>
                <w:lang w:eastAsia="ru-RU"/>
              </w:rPr>
              <w:t>]</w:t>
            </w:r>
          </w:p>
        </w:tc>
      </w:tr>
      <w:tr w:rsidR="00127A85" w:rsidRPr="00723364" w14:paraId="76EDD896" w14:textId="77777777" w:rsidTr="00611524">
        <w:tc>
          <w:tcPr>
            <w:tcW w:w="2191" w:type="pct"/>
            <w:vAlign w:val="center"/>
          </w:tcPr>
          <w:p w14:paraId="0D18183B" w14:textId="241BA1CB" w:rsidR="00127A85" w:rsidRPr="00865FCF" w:rsidRDefault="00127A85" w:rsidP="00127A85">
            <w:pPr>
              <w:ind w:left="567"/>
              <w:rPr>
                <w:rFonts w:cs="Arial"/>
                <w:szCs w:val="20"/>
              </w:rPr>
            </w:pPr>
            <w:r w:rsidRPr="00865FCF">
              <w:rPr>
                <w:rFonts w:cs="Arial"/>
                <w:szCs w:val="20"/>
              </w:rPr>
              <w:t>Direct effect</w:t>
            </w:r>
            <w:r>
              <w:rPr>
                <w:rFonts w:cs="Arial"/>
                <w:szCs w:val="20"/>
              </w:rPr>
              <w:t xml:space="preserve"> </w:t>
            </w:r>
            <w:r w:rsidRPr="00865FCF">
              <w:rPr>
                <w:rFonts w:cs="Arial"/>
                <w:szCs w:val="20"/>
              </w:rPr>
              <w:t>[95% CI]</w:t>
            </w:r>
          </w:p>
        </w:tc>
        <w:tc>
          <w:tcPr>
            <w:tcW w:w="1401" w:type="pct"/>
            <w:tcMar>
              <w:top w:w="113" w:type="dxa"/>
              <w:left w:w="113" w:type="dxa"/>
              <w:bottom w:w="113" w:type="dxa"/>
              <w:right w:w="113" w:type="dxa"/>
            </w:tcMar>
            <w:vAlign w:val="center"/>
          </w:tcPr>
          <w:p w14:paraId="70663AE4" w14:textId="606A56F7" w:rsidR="00127A85" w:rsidRPr="00FA288E" w:rsidRDefault="00FA288E" w:rsidP="00FA288E">
            <w:pPr>
              <w:jc w:val="center"/>
              <w:rPr>
                <w:lang w:eastAsia="ru-RU"/>
              </w:rPr>
            </w:pPr>
            <w:r>
              <w:rPr>
                <w:lang w:eastAsia="ru-RU"/>
              </w:rPr>
              <w:t>0</w:t>
            </w:r>
            <w:r w:rsidRPr="00FA288E">
              <w:rPr>
                <w:lang w:val="ru-RU" w:eastAsia="ru-RU"/>
              </w:rPr>
              <w:t>.15</w:t>
            </w:r>
            <w:r>
              <w:rPr>
                <w:lang w:val="ru-RU" w:eastAsia="ru-RU"/>
              </w:rPr>
              <w:t xml:space="preserve"> </w:t>
            </w:r>
            <w:r>
              <w:rPr>
                <w:lang w:eastAsia="ru-RU"/>
              </w:rPr>
              <w:t>[</w:t>
            </w:r>
            <w:r w:rsidRPr="00FA288E">
              <w:rPr>
                <w:lang w:eastAsia="ru-RU"/>
              </w:rPr>
              <w:t>-1.1</w:t>
            </w:r>
            <w:r>
              <w:rPr>
                <w:lang w:eastAsia="ru-RU"/>
              </w:rPr>
              <w:t>1;</w:t>
            </w:r>
            <w:r w:rsidRPr="00FA288E">
              <w:rPr>
                <w:lang w:eastAsia="ru-RU"/>
              </w:rPr>
              <w:t xml:space="preserve"> 1.4</w:t>
            </w:r>
            <w:r>
              <w:rPr>
                <w:lang w:eastAsia="ru-RU"/>
              </w:rPr>
              <w:t>1]</w:t>
            </w:r>
          </w:p>
        </w:tc>
        <w:tc>
          <w:tcPr>
            <w:tcW w:w="1408" w:type="pct"/>
            <w:vAlign w:val="center"/>
          </w:tcPr>
          <w:p w14:paraId="1CEE2428" w14:textId="04DFECD0" w:rsidR="00127A85" w:rsidRPr="00687138" w:rsidRDefault="00D12F0C" w:rsidP="00240E60">
            <w:pPr>
              <w:jc w:val="center"/>
              <w:rPr>
                <w:lang w:eastAsia="ru-RU"/>
              </w:rPr>
            </w:pPr>
            <w:r w:rsidRPr="00D12F0C">
              <w:rPr>
                <w:lang w:eastAsia="ru-RU"/>
              </w:rPr>
              <w:t>-</w:t>
            </w:r>
            <w:r w:rsidR="00240E60">
              <w:rPr>
                <w:lang w:eastAsia="ru-RU"/>
              </w:rPr>
              <w:t>0</w:t>
            </w:r>
            <w:r w:rsidRPr="00D12F0C">
              <w:rPr>
                <w:lang w:eastAsia="ru-RU"/>
              </w:rPr>
              <w:t>.6</w:t>
            </w:r>
            <w:r w:rsidR="00240E60">
              <w:rPr>
                <w:lang w:eastAsia="ru-RU"/>
              </w:rPr>
              <w:t>5</w:t>
            </w:r>
            <w:r>
              <w:rPr>
                <w:lang w:eastAsia="ru-RU"/>
              </w:rPr>
              <w:t xml:space="preserve"> [</w:t>
            </w:r>
            <w:r w:rsidRPr="00D12F0C">
              <w:rPr>
                <w:lang w:eastAsia="ru-RU"/>
              </w:rPr>
              <w:t>-1.60</w:t>
            </w:r>
            <w:r w:rsidR="00240E60">
              <w:rPr>
                <w:lang w:eastAsia="ru-RU"/>
              </w:rPr>
              <w:t>;</w:t>
            </w:r>
            <w:r w:rsidRPr="00D12F0C">
              <w:rPr>
                <w:lang w:eastAsia="ru-RU"/>
              </w:rPr>
              <w:t xml:space="preserve"> </w:t>
            </w:r>
            <w:r w:rsidR="00240E60">
              <w:rPr>
                <w:lang w:eastAsia="ru-RU"/>
              </w:rPr>
              <w:t>0</w:t>
            </w:r>
            <w:r w:rsidRPr="00D12F0C">
              <w:rPr>
                <w:lang w:eastAsia="ru-RU"/>
              </w:rPr>
              <w:t>.31</w:t>
            </w:r>
            <w:r>
              <w:rPr>
                <w:lang w:eastAsia="ru-RU"/>
              </w:rPr>
              <w:t>]</w:t>
            </w:r>
          </w:p>
        </w:tc>
      </w:tr>
      <w:tr w:rsidR="00127A85" w:rsidRPr="00723364" w14:paraId="20A81CDD" w14:textId="77777777" w:rsidTr="00611524">
        <w:tc>
          <w:tcPr>
            <w:tcW w:w="2191" w:type="pct"/>
            <w:vAlign w:val="center"/>
          </w:tcPr>
          <w:p w14:paraId="118186B2" w14:textId="0F30CF24" w:rsidR="00127A85" w:rsidRPr="00865FCF" w:rsidRDefault="00127A85" w:rsidP="00127A85">
            <w:pPr>
              <w:ind w:left="567"/>
              <w:rPr>
                <w:rFonts w:cs="Arial"/>
                <w:szCs w:val="20"/>
              </w:rPr>
            </w:pPr>
            <w:r w:rsidRPr="00865FCF">
              <w:rPr>
                <w:rFonts w:cs="Arial"/>
                <w:szCs w:val="20"/>
              </w:rPr>
              <w:t>Total effect</w:t>
            </w:r>
            <w:r>
              <w:rPr>
                <w:rFonts w:cs="Arial"/>
                <w:szCs w:val="20"/>
              </w:rPr>
              <w:t xml:space="preserve"> </w:t>
            </w:r>
            <w:r w:rsidRPr="00865FCF">
              <w:rPr>
                <w:rFonts w:cs="Arial"/>
                <w:szCs w:val="20"/>
              </w:rPr>
              <w:t>[95% CI]</w:t>
            </w:r>
          </w:p>
        </w:tc>
        <w:tc>
          <w:tcPr>
            <w:tcW w:w="1401" w:type="pct"/>
            <w:tcMar>
              <w:top w:w="113" w:type="dxa"/>
              <w:left w:w="113" w:type="dxa"/>
              <w:bottom w:w="113" w:type="dxa"/>
              <w:right w:w="113" w:type="dxa"/>
            </w:tcMar>
            <w:vAlign w:val="center"/>
          </w:tcPr>
          <w:p w14:paraId="3119152F" w14:textId="5376587F" w:rsidR="00127A85" w:rsidRPr="00723364" w:rsidRDefault="008C567B" w:rsidP="00D13C2D">
            <w:pPr>
              <w:jc w:val="center"/>
              <w:rPr>
                <w:lang w:eastAsia="ru-RU"/>
              </w:rPr>
            </w:pPr>
            <w:r>
              <w:rPr>
                <w:lang w:eastAsia="ru-RU"/>
              </w:rPr>
              <w:t>0</w:t>
            </w:r>
            <w:r w:rsidR="00E2641D" w:rsidRPr="00E2641D">
              <w:rPr>
                <w:lang w:eastAsia="ru-RU"/>
              </w:rPr>
              <w:t>.0</w:t>
            </w:r>
            <w:r w:rsidR="00D13C2D">
              <w:rPr>
                <w:lang w:eastAsia="ru-RU"/>
              </w:rPr>
              <w:t>2</w:t>
            </w:r>
            <w:r w:rsidR="00E2641D">
              <w:rPr>
                <w:lang w:eastAsia="ru-RU"/>
              </w:rPr>
              <w:t xml:space="preserve"> [</w:t>
            </w:r>
            <w:r w:rsidR="00E2641D" w:rsidRPr="00E2641D">
              <w:rPr>
                <w:lang w:eastAsia="ru-RU"/>
              </w:rPr>
              <w:t>-1.3</w:t>
            </w:r>
            <w:r w:rsidR="00D13C2D">
              <w:rPr>
                <w:lang w:eastAsia="ru-RU"/>
              </w:rPr>
              <w:t>4;</w:t>
            </w:r>
            <w:r w:rsidR="00E2641D" w:rsidRPr="00E2641D">
              <w:rPr>
                <w:lang w:eastAsia="ru-RU"/>
              </w:rPr>
              <w:t xml:space="preserve"> 1.3</w:t>
            </w:r>
            <w:r w:rsidR="00D13C2D">
              <w:rPr>
                <w:lang w:eastAsia="ru-RU"/>
              </w:rPr>
              <w:t>7</w:t>
            </w:r>
            <w:r w:rsidR="00E2641D">
              <w:rPr>
                <w:lang w:eastAsia="ru-RU"/>
              </w:rPr>
              <w:t>]</w:t>
            </w:r>
          </w:p>
        </w:tc>
        <w:tc>
          <w:tcPr>
            <w:tcW w:w="1408" w:type="pct"/>
            <w:vAlign w:val="center"/>
          </w:tcPr>
          <w:p w14:paraId="2A4E8098" w14:textId="0817D9B5" w:rsidR="00127A85" w:rsidRPr="00687138" w:rsidRDefault="00E2133C" w:rsidP="00240E60">
            <w:pPr>
              <w:jc w:val="center"/>
              <w:rPr>
                <w:lang w:eastAsia="ru-RU"/>
              </w:rPr>
            </w:pPr>
            <w:r w:rsidRPr="00E2133C">
              <w:rPr>
                <w:lang w:eastAsia="ru-RU"/>
              </w:rPr>
              <w:t>-</w:t>
            </w:r>
            <w:r w:rsidR="00240E60">
              <w:rPr>
                <w:lang w:eastAsia="ru-RU"/>
              </w:rPr>
              <w:t>0</w:t>
            </w:r>
            <w:r w:rsidRPr="00E2133C">
              <w:rPr>
                <w:lang w:eastAsia="ru-RU"/>
              </w:rPr>
              <w:t>.6</w:t>
            </w:r>
            <w:r w:rsidR="00240E60">
              <w:rPr>
                <w:lang w:eastAsia="ru-RU"/>
              </w:rPr>
              <w:t>7</w:t>
            </w:r>
            <w:r>
              <w:rPr>
                <w:lang w:eastAsia="ru-RU"/>
              </w:rPr>
              <w:t xml:space="preserve"> [</w:t>
            </w:r>
            <w:r w:rsidRPr="00E2133C">
              <w:rPr>
                <w:lang w:eastAsia="ru-RU"/>
              </w:rPr>
              <w:t>-1.65</w:t>
            </w:r>
            <w:r w:rsidR="00240E60">
              <w:rPr>
                <w:lang w:eastAsia="ru-RU"/>
              </w:rPr>
              <w:t>;</w:t>
            </w:r>
            <w:r w:rsidRPr="00E2133C">
              <w:rPr>
                <w:lang w:eastAsia="ru-RU"/>
              </w:rPr>
              <w:t xml:space="preserve"> </w:t>
            </w:r>
            <w:r w:rsidR="00240E60">
              <w:rPr>
                <w:lang w:eastAsia="ru-RU"/>
              </w:rPr>
              <w:t>0</w:t>
            </w:r>
            <w:r w:rsidRPr="00E2133C">
              <w:rPr>
                <w:lang w:eastAsia="ru-RU"/>
              </w:rPr>
              <w:t>.3</w:t>
            </w:r>
            <w:r w:rsidR="00240E60">
              <w:rPr>
                <w:lang w:eastAsia="ru-RU"/>
              </w:rPr>
              <w:t>2</w:t>
            </w:r>
            <w:r>
              <w:rPr>
                <w:lang w:eastAsia="ru-RU"/>
              </w:rPr>
              <w:t>]</w:t>
            </w:r>
          </w:p>
        </w:tc>
      </w:tr>
      <w:tr w:rsidR="00127A85" w:rsidRPr="00723364" w14:paraId="775CCF56" w14:textId="77777777" w:rsidTr="00B666D5">
        <w:tc>
          <w:tcPr>
            <w:tcW w:w="5000" w:type="pct"/>
            <w:gridSpan w:val="3"/>
            <w:vAlign w:val="center"/>
          </w:tcPr>
          <w:p w14:paraId="033DDD3B" w14:textId="127F9F9A" w:rsidR="00127A85" w:rsidRPr="00DF0CAE" w:rsidRDefault="00127A85" w:rsidP="00127A85">
            <w:pPr>
              <w:ind w:left="284"/>
              <w:rPr>
                <w:i/>
                <w:lang w:eastAsia="ru-RU"/>
              </w:rPr>
            </w:pPr>
            <w:r w:rsidRPr="00DF0CAE">
              <w:rPr>
                <w:i/>
                <w:lang w:eastAsia="ru-RU"/>
              </w:rPr>
              <w:t>Label 4</w:t>
            </w:r>
          </w:p>
        </w:tc>
      </w:tr>
      <w:tr w:rsidR="00127A85" w:rsidRPr="00723364" w14:paraId="45D1DEDB" w14:textId="77777777" w:rsidTr="00611524">
        <w:tc>
          <w:tcPr>
            <w:tcW w:w="2191" w:type="pct"/>
            <w:vAlign w:val="center"/>
          </w:tcPr>
          <w:p w14:paraId="024EAC6B" w14:textId="0F45DD3D" w:rsidR="00127A85" w:rsidRPr="00865FCF" w:rsidRDefault="00127A85" w:rsidP="00127A85">
            <w:pPr>
              <w:ind w:left="567"/>
              <w:rPr>
                <w:rFonts w:cs="Arial"/>
                <w:szCs w:val="20"/>
              </w:rPr>
            </w:pPr>
            <w:r w:rsidRPr="00865FCF">
              <w:rPr>
                <w:rFonts w:cs="Arial"/>
                <w:szCs w:val="20"/>
              </w:rPr>
              <w:t>Indirect effect</w:t>
            </w:r>
            <w:r>
              <w:rPr>
                <w:rFonts w:cs="Arial"/>
                <w:szCs w:val="20"/>
              </w:rPr>
              <w:t xml:space="preserve"> </w:t>
            </w:r>
            <w:r w:rsidRPr="00865FCF">
              <w:rPr>
                <w:rFonts w:cs="Arial"/>
                <w:szCs w:val="20"/>
              </w:rPr>
              <w:t>[95% CI]</w:t>
            </w:r>
          </w:p>
        </w:tc>
        <w:tc>
          <w:tcPr>
            <w:tcW w:w="1401" w:type="pct"/>
            <w:tcMar>
              <w:top w:w="113" w:type="dxa"/>
              <w:left w:w="113" w:type="dxa"/>
              <w:bottom w:w="113" w:type="dxa"/>
              <w:right w:w="113" w:type="dxa"/>
            </w:tcMar>
            <w:vAlign w:val="center"/>
          </w:tcPr>
          <w:p w14:paraId="1F3945FC" w14:textId="03C92AB3" w:rsidR="00127A85" w:rsidRPr="00723364" w:rsidRDefault="00592E1A" w:rsidP="00E15192">
            <w:pPr>
              <w:jc w:val="center"/>
              <w:rPr>
                <w:lang w:eastAsia="ru-RU"/>
              </w:rPr>
            </w:pPr>
            <w:r w:rsidRPr="00592E1A">
              <w:rPr>
                <w:lang w:eastAsia="ru-RU"/>
              </w:rPr>
              <w:t>-</w:t>
            </w:r>
            <w:r w:rsidR="008C567B">
              <w:rPr>
                <w:lang w:eastAsia="ru-RU"/>
              </w:rPr>
              <w:t>0</w:t>
            </w:r>
            <w:r w:rsidRPr="00592E1A">
              <w:rPr>
                <w:lang w:eastAsia="ru-RU"/>
              </w:rPr>
              <w:t>.3</w:t>
            </w:r>
            <w:r w:rsidR="00E15192">
              <w:rPr>
                <w:lang w:eastAsia="ru-RU"/>
              </w:rPr>
              <w:t>5</w:t>
            </w:r>
            <w:r w:rsidRPr="00592E1A">
              <w:rPr>
                <w:lang w:eastAsia="ru-RU"/>
              </w:rPr>
              <w:t xml:space="preserve"> </w:t>
            </w:r>
            <w:r>
              <w:rPr>
                <w:lang w:eastAsia="ru-RU"/>
              </w:rPr>
              <w:t>[</w:t>
            </w:r>
            <w:r w:rsidRPr="00592E1A">
              <w:rPr>
                <w:lang w:eastAsia="ru-RU"/>
              </w:rPr>
              <w:t>-1.21</w:t>
            </w:r>
            <w:r w:rsidR="00E15192">
              <w:rPr>
                <w:lang w:eastAsia="ru-RU"/>
              </w:rPr>
              <w:t>;</w:t>
            </w:r>
            <w:r w:rsidRPr="00592E1A">
              <w:rPr>
                <w:lang w:eastAsia="ru-RU"/>
              </w:rPr>
              <w:t xml:space="preserve"> </w:t>
            </w:r>
            <w:r w:rsidR="008C567B">
              <w:rPr>
                <w:lang w:eastAsia="ru-RU"/>
              </w:rPr>
              <w:t>0</w:t>
            </w:r>
            <w:r w:rsidRPr="00592E1A">
              <w:rPr>
                <w:lang w:eastAsia="ru-RU"/>
              </w:rPr>
              <w:t>.5</w:t>
            </w:r>
            <w:r w:rsidR="00E15192">
              <w:rPr>
                <w:lang w:eastAsia="ru-RU"/>
              </w:rPr>
              <w:t>2</w:t>
            </w:r>
            <w:r>
              <w:rPr>
                <w:lang w:eastAsia="ru-RU"/>
              </w:rPr>
              <w:t>]</w:t>
            </w:r>
          </w:p>
        </w:tc>
        <w:tc>
          <w:tcPr>
            <w:tcW w:w="1408" w:type="pct"/>
            <w:vAlign w:val="center"/>
          </w:tcPr>
          <w:p w14:paraId="733EA877" w14:textId="3557DFE3" w:rsidR="00127A85" w:rsidRPr="00687138" w:rsidRDefault="00F818F7" w:rsidP="00796930">
            <w:pPr>
              <w:jc w:val="center"/>
              <w:rPr>
                <w:lang w:eastAsia="ru-RU"/>
              </w:rPr>
            </w:pPr>
            <w:r w:rsidRPr="00F818F7">
              <w:rPr>
                <w:lang w:eastAsia="ru-RU"/>
              </w:rPr>
              <w:t>-</w:t>
            </w:r>
            <w:r w:rsidR="00796930">
              <w:rPr>
                <w:lang w:eastAsia="ru-RU"/>
              </w:rPr>
              <w:t>0</w:t>
            </w:r>
            <w:r w:rsidRPr="00F818F7">
              <w:rPr>
                <w:lang w:eastAsia="ru-RU"/>
              </w:rPr>
              <w:t>.05</w:t>
            </w:r>
            <w:r>
              <w:rPr>
                <w:lang w:eastAsia="ru-RU"/>
              </w:rPr>
              <w:t xml:space="preserve"> [</w:t>
            </w:r>
            <w:r w:rsidRPr="00F818F7">
              <w:rPr>
                <w:lang w:eastAsia="ru-RU"/>
              </w:rPr>
              <w:t>-</w:t>
            </w:r>
            <w:r w:rsidR="00796930">
              <w:rPr>
                <w:lang w:eastAsia="ru-RU"/>
              </w:rPr>
              <w:t>0</w:t>
            </w:r>
            <w:r w:rsidRPr="00F818F7">
              <w:rPr>
                <w:lang w:eastAsia="ru-RU"/>
              </w:rPr>
              <w:t>.62</w:t>
            </w:r>
            <w:r w:rsidR="00796930">
              <w:rPr>
                <w:lang w:eastAsia="ru-RU"/>
              </w:rPr>
              <w:t>;</w:t>
            </w:r>
            <w:r w:rsidRPr="00F818F7">
              <w:rPr>
                <w:lang w:eastAsia="ru-RU"/>
              </w:rPr>
              <w:t xml:space="preserve"> </w:t>
            </w:r>
            <w:r w:rsidR="00796930">
              <w:rPr>
                <w:lang w:eastAsia="ru-RU"/>
              </w:rPr>
              <w:t>0</w:t>
            </w:r>
            <w:r w:rsidRPr="00F818F7">
              <w:rPr>
                <w:lang w:eastAsia="ru-RU"/>
              </w:rPr>
              <w:t>.51</w:t>
            </w:r>
            <w:r>
              <w:rPr>
                <w:lang w:eastAsia="ru-RU"/>
              </w:rPr>
              <w:t>]</w:t>
            </w:r>
          </w:p>
        </w:tc>
      </w:tr>
      <w:tr w:rsidR="00127A85" w:rsidRPr="00723364" w14:paraId="54F1B7B9" w14:textId="77777777" w:rsidTr="00611524">
        <w:tc>
          <w:tcPr>
            <w:tcW w:w="2191" w:type="pct"/>
            <w:vAlign w:val="center"/>
          </w:tcPr>
          <w:p w14:paraId="627540CE" w14:textId="1DBE7F35" w:rsidR="00127A85" w:rsidRPr="00865FCF" w:rsidRDefault="00127A85" w:rsidP="00127A85">
            <w:pPr>
              <w:ind w:left="567"/>
              <w:rPr>
                <w:rFonts w:cs="Arial"/>
                <w:szCs w:val="20"/>
              </w:rPr>
            </w:pPr>
            <w:r w:rsidRPr="00865FCF">
              <w:rPr>
                <w:rFonts w:cs="Arial"/>
                <w:szCs w:val="20"/>
              </w:rPr>
              <w:t>Direct effect</w:t>
            </w:r>
            <w:r>
              <w:rPr>
                <w:rFonts w:cs="Arial"/>
                <w:szCs w:val="20"/>
              </w:rPr>
              <w:t xml:space="preserve"> </w:t>
            </w:r>
            <w:r w:rsidRPr="00865FCF">
              <w:rPr>
                <w:rFonts w:cs="Arial"/>
                <w:szCs w:val="20"/>
              </w:rPr>
              <w:t>[95% CI]</w:t>
            </w:r>
          </w:p>
        </w:tc>
        <w:tc>
          <w:tcPr>
            <w:tcW w:w="1401" w:type="pct"/>
            <w:tcMar>
              <w:top w:w="113" w:type="dxa"/>
              <w:left w:w="113" w:type="dxa"/>
              <w:bottom w:w="113" w:type="dxa"/>
              <w:right w:w="113" w:type="dxa"/>
            </w:tcMar>
            <w:vAlign w:val="center"/>
          </w:tcPr>
          <w:p w14:paraId="4743FE25" w14:textId="3169FF85" w:rsidR="00127A85" w:rsidRPr="00FA288E" w:rsidRDefault="00FA288E" w:rsidP="00FA288E">
            <w:pPr>
              <w:jc w:val="center"/>
              <w:rPr>
                <w:lang w:eastAsia="ru-RU"/>
              </w:rPr>
            </w:pPr>
            <w:r>
              <w:rPr>
                <w:lang w:eastAsia="ru-RU"/>
              </w:rPr>
              <w:t>0</w:t>
            </w:r>
            <w:r w:rsidRPr="00FA288E">
              <w:rPr>
                <w:lang w:eastAsia="ru-RU"/>
              </w:rPr>
              <w:t>.00</w:t>
            </w:r>
            <w:r>
              <w:rPr>
                <w:lang w:val="ru-RU" w:eastAsia="ru-RU"/>
              </w:rPr>
              <w:t xml:space="preserve"> </w:t>
            </w:r>
            <w:r>
              <w:rPr>
                <w:lang w:eastAsia="ru-RU"/>
              </w:rPr>
              <w:t>[-1.16;</w:t>
            </w:r>
            <w:r w:rsidRPr="00FA288E">
              <w:rPr>
                <w:lang w:eastAsia="ru-RU"/>
              </w:rPr>
              <w:t xml:space="preserve"> 1.16</w:t>
            </w:r>
            <w:r>
              <w:rPr>
                <w:lang w:eastAsia="ru-RU"/>
              </w:rPr>
              <w:t>]</w:t>
            </w:r>
          </w:p>
        </w:tc>
        <w:tc>
          <w:tcPr>
            <w:tcW w:w="1408" w:type="pct"/>
            <w:vAlign w:val="center"/>
          </w:tcPr>
          <w:p w14:paraId="1679AD15" w14:textId="274B56F7" w:rsidR="00127A85" w:rsidRPr="00687138" w:rsidRDefault="00D12F0C" w:rsidP="00796930">
            <w:pPr>
              <w:jc w:val="center"/>
              <w:rPr>
                <w:lang w:eastAsia="ru-RU"/>
              </w:rPr>
            </w:pPr>
            <w:r w:rsidRPr="00D12F0C">
              <w:rPr>
                <w:lang w:eastAsia="ru-RU"/>
              </w:rPr>
              <w:t>-</w:t>
            </w:r>
            <w:r w:rsidR="00796930">
              <w:rPr>
                <w:lang w:eastAsia="ru-RU"/>
              </w:rPr>
              <w:t>0</w:t>
            </w:r>
            <w:r w:rsidRPr="00D12F0C">
              <w:rPr>
                <w:lang w:eastAsia="ru-RU"/>
              </w:rPr>
              <w:t>.2</w:t>
            </w:r>
            <w:r w:rsidR="00796930">
              <w:rPr>
                <w:lang w:eastAsia="ru-RU"/>
              </w:rPr>
              <w:t>7</w:t>
            </w:r>
            <w:r>
              <w:rPr>
                <w:lang w:eastAsia="ru-RU"/>
              </w:rPr>
              <w:t xml:space="preserve"> [</w:t>
            </w:r>
            <w:r w:rsidRPr="00D12F0C">
              <w:rPr>
                <w:lang w:eastAsia="ru-RU"/>
              </w:rPr>
              <w:t>-1.15</w:t>
            </w:r>
            <w:r w:rsidR="00796930">
              <w:rPr>
                <w:lang w:eastAsia="ru-RU"/>
              </w:rPr>
              <w:t>;</w:t>
            </w:r>
            <w:r w:rsidRPr="00D12F0C">
              <w:rPr>
                <w:lang w:eastAsia="ru-RU"/>
              </w:rPr>
              <w:t xml:space="preserve"> </w:t>
            </w:r>
            <w:r w:rsidR="00796930">
              <w:rPr>
                <w:lang w:eastAsia="ru-RU"/>
              </w:rPr>
              <w:t>0</w:t>
            </w:r>
            <w:r w:rsidRPr="00D12F0C">
              <w:rPr>
                <w:lang w:eastAsia="ru-RU"/>
              </w:rPr>
              <w:t>.6</w:t>
            </w:r>
            <w:r w:rsidR="00796930">
              <w:rPr>
                <w:lang w:eastAsia="ru-RU"/>
              </w:rPr>
              <w:t>2</w:t>
            </w:r>
            <w:r>
              <w:rPr>
                <w:lang w:eastAsia="ru-RU"/>
              </w:rPr>
              <w:t>]</w:t>
            </w:r>
          </w:p>
        </w:tc>
      </w:tr>
      <w:tr w:rsidR="00127A85" w:rsidRPr="00723364" w14:paraId="61CE6D32" w14:textId="77777777" w:rsidTr="00611524">
        <w:tc>
          <w:tcPr>
            <w:tcW w:w="2191" w:type="pct"/>
            <w:vAlign w:val="center"/>
          </w:tcPr>
          <w:p w14:paraId="76906F6B" w14:textId="73794522" w:rsidR="00127A85" w:rsidRPr="00865FCF" w:rsidRDefault="00127A85" w:rsidP="00127A85">
            <w:pPr>
              <w:ind w:left="567"/>
              <w:rPr>
                <w:rFonts w:cs="Arial"/>
                <w:szCs w:val="20"/>
              </w:rPr>
            </w:pPr>
            <w:r w:rsidRPr="00865FCF">
              <w:rPr>
                <w:rFonts w:cs="Arial"/>
                <w:szCs w:val="20"/>
              </w:rPr>
              <w:t>Total effect</w:t>
            </w:r>
            <w:r>
              <w:rPr>
                <w:rFonts w:cs="Arial"/>
                <w:szCs w:val="20"/>
              </w:rPr>
              <w:t xml:space="preserve"> </w:t>
            </w:r>
            <w:r w:rsidRPr="00865FCF">
              <w:rPr>
                <w:rFonts w:cs="Arial"/>
                <w:szCs w:val="20"/>
              </w:rPr>
              <w:t>[95% CI]</w:t>
            </w:r>
          </w:p>
        </w:tc>
        <w:tc>
          <w:tcPr>
            <w:tcW w:w="1401" w:type="pct"/>
            <w:tcMar>
              <w:top w:w="113" w:type="dxa"/>
              <w:left w:w="113" w:type="dxa"/>
              <w:bottom w:w="113" w:type="dxa"/>
              <w:right w:w="113" w:type="dxa"/>
            </w:tcMar>
            <w:vAlign w:val="center"/>
          </w:tcPr>
          <w:p w14:paraId="1E0F5FD2" w14:textId="5614BBDF" w:rsidR="00127A85" w:rsidRPr="00723364" w:rsidRDefault="00E2641D" w:rsidP="00E15192">
            <w:pPr>
              <w:jc w:val="center"/>
              <w:rPr>
                <w:lang w:eastAsia="ru-RU"/>
              </w:rPr>
            </w:pPr>
            <w:r w:rsidRPr="00E2641D">
              <w:rPr>
                <w:lang w:eastAsia="ru-RU"/>
              </w:rPr>
              <w:t>-</w:t>
            </w:r>
            <w:r w:rsidR="008C567B">
              <w:rPr>
                <w:lang w:eastAsia="ru-RU"/>
              </w:rPr>
              <w:t>0</w:t>
            </w:r>
            <w:r w:rsidRPr="00E2641D">
              <w:rPr>
                <w:lang w:eastAsia="ru-RU"/>
              </w:rPr>
              <w:t>.35</w:t>
            </w:r>
            <w:r>
              <w:rPr>
                <w:lang w:eastAsia="ru-RU"/>
              </w:rPr>
              <w:t xml:space="preserve"> [</w:t>
            </w:r>
            <w:r w:rsidRPr="00E2641D">
              <w:rPr>
                <w:lang w:eastAsia="ru-RU"/>
              </w:rPr>
              <w:t>-1.78</w:t>
            </w:r>
            <w:r w:rsidR="00E15192">
              <w:rPr>
                <w:lang w:eastAsia="ru-RU"/>
              </w:rPr>
              <w:t>;</w:t>
            </w:r>
            <w:r w:rsidRPr="00E2641D">
              <w:rPr>
                <w:lang w:eastAsia="ru-RU"/>
              </w:rPr>
              <w:t xml:space="preserve"> 1.0</w:t>
            </w:r>
            <w:r w:rsidR="00E15192">
              <w:rPr>
                <w:lang w:eastAsia="ru-RU"/>
              </w:rPr>
              <w:t>9</w:t>
            </w:r>
            <w:r>
              <w:rPr>
                <w:lang w:eastAsia="ru-RU"/>
              </w:rPr>
              <w:t>]</w:t>
            </w:r>
          </w:p>
        </w:tc>
        <w:tc>
          <w:tcPr>
            <w:tcW w:w="1408" w:type="pct"/>
            <w:vAlign w:val="center"/>
          </w:tcPr>
          <w:p w14:paraId="4EDBD02F" w14:textId="6020840C" w:rsidR="00127A85" w:rsidRPr="00687138" w:rsidRDefault="00E2133C" w:rsidP="00244564">
            <w:pPr>
              <w:jc w:val="center"/>
              <w:rPr>
                <w:lang w:eastAsia="ru-RU"/>
              </w:rPr>
            </w:pPr>
            <w:r w:rsidRPr="00E2133C">
              <w:rPr>
                <w:lang w:eastAsia="ru-RU"/>
              </w:rPr>
              <w:t>-</w:t>
            </w:r>
            <w:r w:rsidR="00796930">
              <w:rPr>
                <w:lang w:eastAsia="ru-RU"/>
              </w:rPr>
              <w:t>0</w:t>
            </w:r>
            <w:r w:rsidRPr="00E2133C">
              <w:rPr>
                <w:lang w:eastAsia="ru-RU"/>
              </w:rPr>
              <w:t>.32</w:t>
            </w:r>
            <w:r>
              <w:rPr>
                <w:lang w:eastAsia="ru-RU"/>
              </w:rPr>
              <w:t xml:space="preserve"> [</w:t>
            </w:r>
            <w:r w:rsidRPr="00E2133C">
              <w:rPr>
                <w:lang w:eastAsia="ru-RU"/>
              </w:rPr>
              <w:t>-1.3</w:t>
            </w:r>
            <w:r w:rsidR="00244564">
              <w:rPr>
                <w:lang w:eastAsia="ru-RU"/>
              </w:rPr>
              <w:t>7;</w:t>
            </w:r>
            <w:r w:rsidRPr="00E2133C">
              <w:rPr>
                <w:lang w:eastAsia="ru-RU"/>
              </w:rPr>
              <w:t xml:space="preserve"> </w:t>
            </w:r>
            <w:r w:rsidR="00244564">
              <w:rPr>
                <w:lang w:eastAsia="ru-RU"/>
              </w:rPr>
              <w:t>0</w:t>
            </w:r>
            <w:r w:rsidRPr="00E2133C">
              <w:rPr>
                <w:lang w:eastAsia="ru-RU"/>
              </w:rPr>
              <w:t>.7</w:t>
            </w:r>
            <w:r w:rsidR="00244564">
              <w:rPr>
                <w:lang w:eastAsia="ru-RU"/>
              </w:rPr>
              <w:t>2</w:t>
            </w:r>
            <w:r>
              <w:rPr>
                <w:lang w:eastAsia="ru-RU"/>
              </w:rPr>
              <w:t>]</w:t>
            </w:r>
          </w:p>
        </w:tc>
      </w:tr>
      <w:tr w:rsidR="00127A85" w:rsidRPr="00723364" w14:paraId="32D02AAA" w14:textId="77777777" w:rsidTr="00127A85">
        <w:tc>
          <w:tcPr>
            <w:tcW w:w="5000" w:type="pct"/>
            <w:gridSpan w:val="3"/>
            <w:vAlign w:val="center"/>
          </w:tcPr>
          <w:p w14:paraId="4BF9376D" w14:textId="35D03F83" w:rsidR="00127A85" w:rsidRPr="00687138" w:rsidRDefault="00127A85" w:rsidP="00127A85">
            <w:pPr>
              <w:jc w:val="left"/>
              <w:rPr>
                <w:lang w:eastAsia="ru-RU"/>
              </w:rPr>
            </w:pPr>
            <w:r w:rsidRPr="00DF0CAE">
              <w:rPr>
                <w:i/>
                <w:color w:val="000000"/>
              </w:rPr>
              <w:t xml:space="preserve">Mediator - </w:t>
            </w:r>
            <w:r w:rsidRPr="00DF0CAE">
              <w:rPr>
                <w:i/>
              </w:rPr>
              <w:t>much more than with my other students</w:t>
            </w:r>
          </w:p>
        </w:tc>
      </w:tr>
      <w:tr w:rsidR="00127A85" w:rsidRPr="00723364" w14:paraId="3BC83AA9" w14:textId="77777777" w:rsidTr="00910DC0">
        <w:tc>
          <w:tcPr>
            <w:tcW w:w="5000" w:type="pct"/>
            <w:gridSpan w:val="3"/>
            <w:vAlign w:val="center"/>
          </w:tcPr>
          <w:p w14:paraId="41AD98B5" w14:textId="248CC932" w:rsidR="00127A85" w:rsidRPr="00DF0CAE" w:rsidRDefault="00127A85" w:rsidP="00127A85">
            <w:pPr>
              <w:ind w:left="284"/>
              <w:rPr>
                <w:i/>
                <w:lang w:eastAsia="ru-RU"/>
              </w:rPr>
            </w:pPr>
            <w:r w:rsidRPr="00DF0CAE">
              <w:rPr>
                <w:i/>
                <w:lang w:eastAsia="ru-RU"/>
              </w:rPr>
              <w:t>Label 1</w:t>
            </w:r>
          </w:p>
        </w:tc>
      </w:tr>
      <w:tr w:rsidR="00127A85" w:rsidRPr="00723364" w14:paraId="1D42B825" w14:textId="77777777" w:rsidTr="00611524">
        <w:tc>
          <w:tcPr>
            <w:tcW w:w="2191" w:type="pct"/>
            <w:vAlign w:val="center"/>
          </w:tcPr>
          <w:p w14:paraId="5C699A34" w14:textId="286DC2A2" w:rsidR="00127A85" w:rsidRPr="00910DC0" w:rsidRDefault="00127A85" w:rsidP="00127A85">
            <w:pPr>
              <w:ind w:left="567"/>
              <w:rPr>
                <w:rFonts w:cs="Arial"/>
                <w:szCs w:val="20"/>
              </w:rPr>
            </w:pPr>
            <w:r w:rsidRPr="00865FCF">
              <w:rPr>
                <w:rFonts w:cs="Arial"/>
                <w:szCs w:val="20"/>
              </w:rPr>
              <w:t>Indirect effect</w:t>
            </w:r>
            <w:r>
              <w:rPr>
                <w:rFonts w:cs="Arial"/>
                <w:szCs w:val="20"/>
              </w:rPr>
              <w:t xml:space="preserve"> </w:t>
            </w:r>
            <w:r w:rsidRPr="00865FCF">
              <w:rPr>
                <w:rFonts w:cs="Arial"/>
                <w:szCs w:val="20"/>
              </w:rPr>
              <w:t>[95% CI]</w:t>
            </w:r>
          </w:p>
        </w:tc>
        <w:tc>
          <w:tcPr>
            <w:tcW w:w="1401" w:type="pct"/>
            <w:tcMar>
              <w:top w:w="113" w:type="dxa"/>
              <w:left w:w="113" w:type="dxa"/>
              <w:bottom w:w="113" w:type="dxa"/>
              <w:right w:w="113" w:type="dxa"/>
            </w:tcMar>
            <w:vAlign w:val="center"/>
          </w:tcPr>
          <w:p w14:paraId="5A4DA4D1" w14:textId="51ACB6BB" w:rsidR="00127A85" w:rsidRPr="00723364" w:rsidRDefault="00592E1A" w:rsidP="009A79AB">
            <w:pPr>
              <w:jc w:val="center"/>
              <w:rPr>
                <w:lang w:eastAsia="ru-RU"/>
              </w:rPr>
            </w:pPr>
            <w:r w:rsidRPr="00592E1A">
              <w:rPr>
                <w:lang w:eastAsia="ru-RU"/>
              </w:rPr>
              <w:t>-</w:t>
            </w:r>
            <w:r w:rsidR="008C567B">
              <w:rPr>
                <w:lang w:eastAsia="ru-RU"/>
              </w:rPr>
              <w:t>0</w:t>
            </w:r>
            <w:r w:rsidRPr="00592E1A">
              <w:rPr>
                <w:lang w:eastAsia="ru-RU"/>
              </w:rPr>
              <w:t>.11</w:t>
            </w:r>
            <w:r>
              <w:rPr>
                <w:lang w:eastAsia="ru-RU"/>
              </w:rPr>
              <w:t xml:space="preserve"> [</w:t>
            </w:r>
            <w:r w:rsidRPr="00592E1A">
              <w:rPr>
                <w:lang w:eastAsia="ru-RU"/>
              </w:rPr>
              <w:t>-</w:t>
            </w:r>
            <w:r w:rsidR="008C567B">
              <w:rPr>
                <w:lang w:eastAsia="ru-RU"/>
              </w:rPr>
              <w:t>0</w:t>
            </w:r>
            <w:r w:rsidRPr="00592E1A">
              <w:rPr>
                <w:lang w:eastAsia="ru-RU"/>
              </w:rPr>
              <w:t>.8</w:t>
            </w:r>
            <w:r w:rsidR="009A79AB">
              <w:rPr>
                <w:lang w:eastAsia="ru-RU"/>
              </w:rPr>
              <w:t xml:space="preserve">9; </w:t>
            </w:r>
            <w:r w:rsidR="008C567B">
              <w:rPr>
                <w:lang w:eastAsia="ru-RU"/>
              </w:rPr>
              <w:t>0</w:t>
            </w:r>
            <w:r w:rsidR="009A79AB">
              <w:rPr>
                <w:lang w:eastAsia="ru-RU"/>
              </w:rPr>
              <w:t>.65</w:t>
            </w:r>
            <w:r>
              <w:rPr>
                <w:lang w:eastAsia="ru-RU"/>
              </w:rPr>
              <w:t>]</w:t>
            </w:r>
          </w:p>
        </w:tc>
        <w:tc>
          <w:tcPr>
            <w:tcW w:w="1408" w:type="pct"/>
            <w:vAlign w:val="center"/>
          </w:tcPr>
          <w:p w14:paraId="6FB8BD4A" w14:textId="0820B1BD" w:rsidR="00127A85" w:rsidRPr="00687138" w:rsidRDefault="00F818F7" w:rsidP="00244564">
            <w:pPr>
              <w:jc w:val="center"/>
              <w:rPr>
                <w:lang w:eastAsia="ru-RU"/>
              </w:rPr>
            </w:pPr>
            <w:r w:rsidRPr="00F818F7">
              <w:rPr>
                <w:lang w:eastAsia="ru-RU"/>
              </w:rPr>
              <w:t>-</w:t>
            </w:r>
            <w:r w:rsidR="00244564">
              <w:rPr>
                <w:lang w:eastAsia="ru-RU"/>
              </w:rPr>
              <w:t>0</w:t>
            </w:r>
            <w:r w:rsidRPr="00F818F7">
              <w:rPr>
                <w:lang w:eastAsia="ru-RU"/>
              </w:rPr>
              <w:t>.</w:t>
            </w:r>
            <w:r w:rsidR="00244564">
              <w:rPr>
                <w:lang w:eastAsia="ru-RU"/>
              </w:rPr>
              <w:t>10</w:t>
            </w:r>
            <w:r>
              <w:rPr>
                <w:lang w:eastAsia="ru-RU"/>
              </w:rPr>
              <w:t xml:space="preserve"> [</w:t>
            </w:r>
            <w:r w:rsidRPr="00F818F7">
              <w:rPr>
                <w:lang w:eastAsia="ru-RU"/>
              </w:rPr>
              <w:t>-</w:t>
            </w:r>
            <w:r w:rsidR="00244564">
              <w:rPr>
                <w:lang w:eastAsia="ru-RU"/>
              </w:rPr>
              <w:t>0</w:t>
            </w:r>
            <w:r w:rsidRPr="00F818F7">
              <w:rPr>
                <w:lang w:eastAsia="ru-RU"/>
              </w:rPr>
              <w:t>.5</w:t>
            </w:r>
            <w:r w:rsidR="00244564">
              <w:rPr>
                <w:lang w:eastAsia="ru-RU"/>
              </w:rPr>
              <w:t>7;</w:t>
            </w:r>
            <w:r w:rsidRPr="00F818F7">
              <w:rPr>
                <w:lang w:eastAsia="ru-RU"/>
              </w:rPr>
              <w:t xml:space="preserve"> </w:t>
            </w:r>
            <w:r w:rsidR="00244564">
              <w:rPr>
                <w:lang w:eastAsia="ru-RU"/>
              </w:rPr>
              <w:t>0</w:t>
            </w:r>
            <w:r w:rsidRPr="00F818F7">
              <w:rPr>
                <w:lang w:eastAsia="ru-RU"/>
              </w:rPr>
              <w:t>.37</w:t>
            </w:r>
            <w:r>
              <w:rPr>
                <w:lang w:eastAsia="ru-RU"/>
              </w:rPr>
              <w:t>]</w:t>
            </w:r>
          </w:p>
        </w:tc>
      </w:tr>
      <w:tr w:rsidR="00127A85" w:rsidRPr="00723364" w14:paraId="57AEBD91" w14:textId="77777777" w:rsidTr="00611524">
        <w:tc>
          <w:tcPr>
            <w:tcW w:w="2191" w:type="pct"/>
            <w:vAlign w:val="center"/>
          </w:tcPr>
          <w:p w14:paraId="749B4987" w14:textId="15D093E0" w:rsidR="00127A85" w:rsidRPr="00910DC0" w:rsidRDefault="00127A85" w:rsidP="00127A85">
            <w:pPr>
              <w:ind w:left="567"/>
              <w:rPr>
                <w:rFonts w:cs="Arial"/>
                <w:szCs w:val="20"/>
              </w:rPr>
            </w:pPr>
            <w:r w:rsidRPr="00865FCF">
              <w:rPr>
                <w:rFonts w:cs="Arial"/>
                <w:szCs w:val="20"/>
              </w:rPr>
              <w:t>Direct effect</w:t>
            </w:r>
            <w:r>
              <w:rPr>
                <w:rFonts w:cs="Arial"/>
                <w:szCs w:val="20"/>
              </w:rPr>
              <w:t xml:space="preserve"> </w:t>
            </w:r>
            <w:r w:rsidRPr="00865FCF">
              <w:rPr>
                <w:rFonts w:cs="Arial"/>
                <w:szCs w:val="20"/>
              </w:rPr>
              <w:t>[95% CI]</w:t>
            </w:r>
          </w:p>
        </w:tc>
        <w:tc>
          <w:tcPr>
            <w:tcW w:w="1401" w:type="pct"/>
            <w:tcMar>
              <w:top w:w="113" w:type="dxa"/>
              <w:left w:w="113" w:type="dxa"/>
              <w:bottom w:w="113" w:type="dxa"/>
              <w:right w:w="113" w:type="dxa"/>
            </w:tcMar>
            <w:vAlign w:val="center"/>
          </w:tcPr>
          <w:p w14:paraId="0460C6C5" w14:textId="70FF96DA" w:rsidR="00127A85" w:rsidRPr="00723364" w:rsidRDefault="00B361C7" w:rsidP="00127A85">
            <w:pPr>
              <w:jc w:val="center"/>
              <w:rPr>
                <w:lang w:eastAsia="ru-RU"/>
              </w:rPr>
            </w:pPr>
            <w:r>
              <w:rPr>
                <w:lang w:eastAsia="ru-RU"/>
              </w:rPr>
              <w:t>0.26 [</w:t>
            </w:r>
            <w:r w:rsidRPr="008B73F1">
              <w:rPr>
                <w:lang w:eastAsia="ru-RU"/>
              </w:rPr>
              <w:t>-</w:t>
            </w:r>
            <w:r>
              <w:rPr>
                <w:lang w:eastAsia="ru-RU"/>
              </w:rPr>
              <w:t>0</w:t>
            </w:r>
            <w:r w:rsidRPr="008B73F1">
              <w:rPr>
                <w:lang w:eastAsia="ru-RU"/>
              </w:rPr>
              <w:t>.91</w:t>
            </w:r>
            <w:r>
              <w:rPr>
                <w:lang w:eastAsia="ru-RU"/>
              </w:rPr>
              <w:t>;</w:t>
            </w:r>
            <w:r w:rsidRPr="008B73F1">
              <w:rPr>
                <w:lang w:eastAsia="ru-RU"/>
              </w:rPr>
              <w:t xml:space="preserve"> 1.4</w:t>
            </w:r>
            <w:r>
              <w:rPr>
                <w:lang w:eastAsia="ru-RU"/>
              </w:rPr>
              <w:t>4]</w:t>
            </w:r>
          </w:p>
        </w:tc>
        <w:tc>
          <w:tcPr>
            <w:tcW w:w="1408" w:type="pct"/>
            <w:vAlign w:val="center"/>
          </w:tcPr>
          <w:p w14:paraId="0FB61776" w14:textId="1C59C94C" w:rsidR="00127A85" w:rsidRPr="00687138" w:rsidRDefault="000337B4" w:rsidP="00127A85">
            <w:pPr>
              <w:jc w:val="center"/>
              <w:rPr>
                <w:lang w:eastAsia="ru-RU"/>
              </w:rPr>
            </w:pPr>
            <w:r>
              <w:rPr>
                <w:lang w:eastAsia="ru-RU"/>
              </w:rPr>
              <w:t>0</w:t>
            </w:r>
            <w:r w:rsidRPr="00D12F0C">
              <w:rPr>
                <w:lang w:eastAsia="ru-RU"/>
              </w:rPr>
              <w:t>.63</w:t>
            </w:r>
            <w:r>
              <w:rPr>
                <w:lang w:eastAsia="ru-RU"/>
              </w:rPr>
              <w:t xml:space="preserve"> [</w:t>
            </w:r>
            <w:r w:rsidRPr="00D12F0C">
              <w:rPr>
                <w:lang w:eastAsia="ru-RU"/>
              </w:rPr>
              <w:t>-</w:t>
            </w:r>
            <w:r>
              <w:rPr>
                <w:lang w:eastAsia="ru-RU"/>
              </w:rPr>
              <w:t>0</w:t>
            </w:r>
            <w:r w:rsidRPr="00D12F0C">
              <w:rPr>
                <w:lang w:eastAsia="ru-RU"/>
              </w:rPr>
              <w:t>.2</w:t>
            </w:r>
            <w:r>
              <w:rPr>
                <w:lang w:eastAsia="ru-RU"/>
              </w:rPr>
              <w:t>7;0</w:t>
            </w:r>
            <w:r w:rsidRPr="00D12F0C">
              <w:rPr>
                <w:lang w:eastAsia="ru-RU"/>
              </w:rPr>
              <w:t xml:space="preserve"> 1.53</w:t>
            </w:r>
            <w:r>
              <w:rPr>
                <w:lang w:eastAsia="ru-RU"/>
              </w:rPr>
              <w:t>]</w:t>
            </w:r>
          </w:p>
        </w:tc>
      </w:tr>
      <w:tr w:rsidR="00127A85" w:rsidRPr="00723364" w14:paraId="32AE5241" w14:textId="77777777" w:rsidTr="00611524">
        <w:tc>
          <w:tcPr>
            <w:tcW w:w="2191" w:type="pct"/>
            <w:vAlign w:val="center"/>
          </w:tcPr>
          <w:p w14:paraId="5D0D148E" w14:textId="7DC5B5BD" w:rsidR="00127A85" w:rsidRPr="00910DC0" w:rsidRDefault="00127A85" w:rsidP="00127A85">
            <w:pPr>
              <w:ind w:left="567"/>
              <w:rPr>
                <w:rFonts w:cs="Arial"/>
                <w:szCs w:val="20"/>
              </w:rPr>
            </w:pPr>
            <w:r w:rsidRPr="00865FCF">
              <w:rPr>
                <w:rFonts w:cs="Arial"/>
                <w:szCs w:val="20"/>
              </w:rPr>
              <w:t>Total effect</w:t>
            </w:r>
            <w:r>
              <w:rPr>
                <w:rFonts w:cs="Arial"/>
                <w:szCs w:val="20"/>
              </w:rPr>
              <w:t xml:space="preserve"> </w:t>
            </w:r>
            <w:r w:rsidRPr="00865FCF">
              <w:rPr>
                <w:rFonts w:cs="Arial"/>
                <w:szCs w:val="20"/>
              </w:rPr>
              <w:t>[95% CI]</w:t>
            </w:r>
          </w:p>
        </w:tc>
        <w:tc>
          <w:tcPr>
            <w:tcW w:w="1401" w:type="pct"/>
            <w:tcMar>
              <w:top w:w="113" w:type="dxa"/>
              <w:left w:w="113" w:type="dxa"/>
              <w:bottom w:w="113" w:type="dxa"/>
              <w:right w:w="113" w:type="dxa"/>
            </w:tcMar>
            <w:vAlign w:val="center"/>
          </w:tcPr>
          <w:p w14:paraId="59DA8259" w14:textId="4D3E9E56" w:rsidR="00127A85" w:rsidRPr="00723364" w:rsidRDefault="008C567B" w:rsidP="00257750">
            <w:pPr>
              <w:jc w:val="center"/>
              <w:rPr>
                <w:lang w:eastAsia="ru-RU"/>
              </w:rPr>
            </w:pPr>
            <w:r>
              <w:rPr>
                <w:lang w:eastAsia="ru-RU"/>
              </w:rPr>
              <w:t>0</w:t>
            </w:r>
            <w:r w:rsidR="00E2641D" w:rsidRPr="00E2641D">
              <w:rPr>
                <w:lang w:eastAsia="ru-RU"/>
              </w:rPr>
              <w:t>.15</w:t>
            </w:r>
            <w:r w:rsidR="00257750">
              <w:rPr>
                <w:lang w:eastAsia="ru-RU"/>
              </w:rPr>
              <w:t xml:space="preserve"> </w:t>
            </w:r>
            <w:r w:rsidR="00E2641D">
              <w:rPr>
                <w:lang w:eastAsia="ru-RU"/>
              </w:rPr>
              <w:t>[</w:t>
            </w:r>
            <w:r w:rsidR="00E2641D" w:rsidRPr="00E2641D">
              <w:rPr>
                <w:lang w:eastAsia="ru-RU"/>
              </w:rPr>
              <w:t>-1.25</w:t>
            </w:r>
            <w:r w:rsidR="00257750">
              <w:rPr>
                <w:lang w:eastAsia="ru-RU"/>
              </w:rPr>
              <w:t>;</w:t>
            </w:r>
            <w:r w:rsidR="00E2641D" w:rsidRPr="00E2641D">
              <w:rPr>
                <w:lang w:eastAsia="ru-RU"/>
              </w:rPr>
              <w:t xml:space="preserve"> 1.55</w:t>
            </w:r>
            <w:r w:rsidR="00E2641D">
              <w:rPr>
                <w:lang w:eastAsia="ru-RU"/>
              </w:rPr>
              <w:t>]</w:t>
            </w:r>
          </w:p>
        </w:tc>
        <w:tc>
          <w:tcPr>
            <w:tcW w:w="1408" w:type="pct"/>
            <w:vAlign w:val="center"/>
          </w:tcPr>
          <w:p w14:paraId="2EC7665A" w14:textId="1ED754DE" w:rsidR="00127A85" w:rsidRPr="00687138" w:rsidRDefault="00244564" w:rsidP="00244564">
            <w:pPr>
              <w:jc w:val="center"/>
              <w:rPr>
                <w:lang w:eastAsia="ru-RU"/>
              </w:rPr>
            </w:pPr>
            <w:r>
              <w:rPr>
                <w:lang w:eastAsia="ru-RU"/>
              </w:rPr>
              <w:t>0</w:t>
            </w:r>
            <w:r w:rsidR="00E2133C" w:rsidRPr="00E2133C">
              <w:rPr>
                <w:lang w:eastAsia="ru-RU"/>
              </w:rPr>
              <w:t>.53</w:t>
            </w:r>
            <w:r w:rsidR="00E2133C">
              <w:rPr>
                <w:lang w:eastAsia="ru-RU"/>
              </w:rPr>
              <w:t xml:space="preserve"> [</w:t>
            </w:r>
            <w:r w:rsidR="00E2133C" w:rsidRPr="00E2133C">
              <w:rPr>
                <w:lang w:eastAsia="ru-RU"/>
              </w:rPr>
              <w:t>-</w:t>
            </w:r>
            <w:r>
              <w:rPr>
                <w:lang w:eastAsia="ru-RU"/>
              </w:rPr>
              <w:t>0</w:t>
            </w:r>
            <w:r w:rsidR="00E2133C" w:rsidRPr="00E2133C">
              <w:rPr>
                <w:lang w:eastAsia="ru-RU"/>
              </w:rPr>
              <w:t>.4</w:t>
            </w:r>
            <w:r>
              <w:rPr>
                <w:lang w:eastAsia="ru-RU"/>
              </w:rPr>
              <w:t>8;</w:t>
            </w:r>
            <w:r w:rsidR="00E2133C" w:rsidRPr="00E2133C">
              <w:rPr>
                <w:lang w:eastAsia="ru-RU"/>
              </w:rPr>
              <w:t xml:space="preserve"> 1.54</w:t>
            </w:r>
            <w:r w:rsidR="00E2133C">
              <w:rPr>
                <w:lang w:eastAsia="ru-RU"/>
              </w:rPr>
              <w:t>]</w:t>
            </w:r>
          </w:p>
        </w:tc>
      </w:tr>
      <w:tr w:rsidR="00127A85" w:rsidRPr="00723364" w14:paraId="3614B976" w14:textId="77777777" w:rsidTr="00910DC0">
        <w:tc>
          <w:tcPr>
            <w:tcW w:w="5000" w:type="pct"/>
            <w:gridSpan w:val="3"/>
            <w:vAlign w:val="center"/>
          </w:tcPr>
          <w:p w14:paraId="533BBED4" w14:textId="325A2DCB" w:rsidR="00127A85" w:rsidRPr="00DF0CAE" w:rsidRDefault="00127A85" w:rsidP="00127A85">
            <w:pPr>
              <w:ind w:left="284"/>
              <w:rPr>
                <w:i/>
                <w:lang w:eastAsia="ru-RU"/>
              </w:rPr>
            </w:pPr>
            <w:r w:rsidRPr="00DF0CAE">
              <w:rPr>
                <w:i/>
                <w:lang w:eastAsia="ru-RU"/>
              </w:rPr>
              <w:lastRenderedPageBreak/>
              <w:t>Label 2</w:t>
            </w:r>
          </w:p>
        </w:tc>
      </w:tr>
      <w:tr w:rsidR="00127A85" w:rsidRPr="00723364" w14:paraId="3EEDA045" w14:textId="77777777" w:rsidTr="00611524">
        <w:tc>
          <w:tcPr>
            <w:tcW w:w="2191" w:type="pct"/>
            <w:vAlign w:val="center"/>
          </w:tcPr>
          <w:p w14:paraId="2690FF83" w14:textId="76963229" w:rsidR="00127A85" w:rsidRPr="00910DC0" w:rsidRDefault="00127A85" w:rsidP="00127A85">
            <w:pPr>
              <w:ind w:left="567"/>
              <w:rPr>
                <w:rFonts w:cs="Arial"/>
                <w:szCs w:val="20"/>
              </w:rPr>
            </w:pPr>
            <w:r w:rsidRPr="00865FCF">
              <w:rPr>
                <w:rFonts w:cs="Arial"/>
                <w:szCs w:val="20"/>
              </w:rPr>
              <w:t>Indirect effect</w:t>
            </w:r>
            <w:r>
              <w:rPr>
                <w:rFonts w:cs="Arial"/>
                <w:szCs w:val="20"/>
              </w:rPr>
              <w:t xml:space="preserve"> </w:t>
            </w:r>
            <w:r w:rsidRPr="00865FCF">
              <w:rPr>
                <w:rFonts w:cs="Arial"/>
                <w:szCs w:val="20"/>
              </w:rPr>
              <w:t>[95% CI]</w:t>
            </w:r>
          </w:p>
        </w:tc>
        <w:tc>
          <w:tcPr>
            <w:tcW w:w="1401" w:type="pct"/>
            <w:tcMar>
              <w:top w:w="113" w:type="dxa"/>
              <w:left w:w="113" w:type="dxa"/>
              <w:bottom w:w="113" w:type="dxa"/>
              <w:right w:w="113" w:type="dxa"/>
            </w:tcMar>
            <w:vAlign w:val="center"/>
          </w:tcPr>
          <w:p w14:paraId="23A71AFC" w14:textId="1A249F29" w:rsidR="00127A85" w:rsidRPr="00723364" w:rsidRDefault="008C567B" w:rsidP="00C1652E">
            <w:pPr>
              <w:jc w:val="center"/>
              <w:rPr>
                <w:lang w:eastAsia="ru-RU"/>
              </w:rPr>
            </w:pPr>
            <w:r>
              <w:rPr>
                <w:lang w:eastAsia="ru-RU"/>
              </w:rPr>
              <w:t>0</w:t>
            </w:r>
            <w:r w:rsidR="00C1652E">
              <w:rPr>
                <w:lang w:eastAsia="ru-RU"/>
              </w:rPr>
              <w:t>.90</w:t>
            </w:r>
            <w:r w:rsidR="00A103B8">
              <w:rPr>
                <w:lang w:eastAsia="ru-RU"/>
              </w:rPr>
              <w:t>*</w:t>
            </w:r>
            <w:r w:rsidR="00592E1A">
              <w:rPr>
                <w:lang w:eastAsia="ru-RU"/>
              </w:rPr>
              <w:t xml:space="preserve"> [</w:t>
            </w:r>
            <w:r>
              <w:rPr>
                <w:lang w:eastAsia="ru-RU"/>
              </w:rPr>
              <w:t>0</w:t>
            </w:r>
            <w:r w:rsidR="00C1652E">
              <w:rPr>
                <w:lang w:eastAsia="ru-RU"/>
              </w:rPr>
              <w:t>.11;</w:t>
            </w:r>
            <w:r w:rsidR="00592E1A" w:rsidRPr="00592E1A">
              <w:rPr>
                <w:lang w:eastAsia="ru-RU"/>
              </w:rPr>
              <w:t xml:space="preserve"> 1.6</w:t>
            </w:r>
            <w:r w:rsidR="00C1652E">
              <w:rPr>
                <w:lang w:eastAsia="ru-RU"/>
              </w:rPr>
              <w:t>9</w:t>
            </w:r>
            <w:r w:rsidR="00592E1A">
              <w:rPr>
                <w:lang w:eastAsia="ru-RU"/>
              </w:rPr>
              <w:t>]</w:t>
            </w:r>
          </w:p>
        </w:tc>
        <w:tc>
          <w:tcPr>
            <w:tcW w:w="1408" w:type="pct"/>
            <w:vAlign w:val="center"/>
          </w:tcPr>
          <w:p w14:paraId="5CC2F995" w14:textId="56C385DE" w:rsidR="00127A85" w:rsidRPr="00687138" w:rsidRDefault="00F45C63" w:rsidP="00F45C63">
            <w:pPr>
              <w:jc w:val="center"/>
              <w:rPr>
                <w:lang w:eastAsia="ru-RU"/>
              </w:rPr>
            </w:pPr>
            <w:r>
              <w:rPr>
                <w:lang w:eastAsia="ru-RU"/>
              </w:rPr>
              <w:t>0</w:t>
            </w:r>
            <w:r w:rsidR="00F818F7" w:rsidRPr="00F818F7">
              <w:rPr>
                <w:lang w:eastAsia="ru-RU"/>
              </w:rPr>
              <w:t>.53</w:t>
            </w:r>
            <w:r w:rsidR="00A103B8">
              <w:rPr>
                <w:lang w:eastAsia="ru-RU"/>
              </w:rPr>
              <w:t>*</w:t>
            </w:r>
            <w:r w:rsidR="00F818F7">
              <w:rPr>
                <w:lang w:eastAsia="ru-RU"/>
              </w:rPr>
              <w:t xml:space="preserve"> [</w:t>
            </w:r>
            <w:r>
              <w:rPr>
                <w:lang w:eastAsia="ru-RU"/>
              </w:rPr>
              <w:t>0</w:t>
            </w:r>
            <w:r w:rsidR="00F818F7" w:rsidRPr="00F818F7">
              <w:rPr>
                <w:lang w:eastAsia="ru-RU"/>
              </w:rPr>
              <w:t>.03</w:t>
            </w:r>
            <w:r>
              <w:rPr>
                <w:lang w:eastAsia="ru-RU"/>
              </w:rPr>
              <w:t>;</w:t>
            </w:r>
            <w:r w:rsidR="00F818F7" w:rsidRPr="00F818F7">
              <w:rPr>
                <w:lang w:eastAsia="ru-RU"/>
              </w:rPr>
              <w:t xml:space="preserve"> 1.02</w:t>
            </w:r>
            <w:r w:rsidR="00F818F7">
              <w:rPr>
                <w:lang w:eastAsia="ru-RU"/>
              </w:rPr>
              <w:t>]</w:t>
            </w:r>
          </w:p>
        </w:tc>
      </w:tr>
      <w:tr w:rsidR="00127A85" w:rsidRPr="00723364" w14:paraId="196280E5" w14:textId="77777777" w:rsidTr="00611524">
        <w:tc>
          <w:tcPr>
            <w:tcW w:w="2191" w:type="pct"/>
            <w:vAlign w:val="center"/>
          </w:tcPr>
          <w:p w14:paraId="4EBC8A97" w14:textId="7B0F45E1" w:rsidR="00127A85" w:rsidRPr="00910DC0" w:rsidRDefault="00127A85" w:rsidP="00127A85">
            <w:pPr>
              <w:ind w:left="567"/>
              <w:rPr>
                <w:rFonts w:cs="Arial"/>
                <w:szCs w:val="20"/>
              </w:rPr>
            </w:pPr>
            <w:r w:rsidRPr="00865FCF">
              <w:rPr>
                <w:rFonts w:cs="Arial"/>
                <w:szCs w:val="20"/>
              </w:rPr>
              <w:t>Direct effect</w:t>
            </w:r>
            <w:r>
              <w:rPr>
                <w:rFonts w:cs="Arial"/>
                <w:szCs w:val="20"/>
              </w:rPr>
              <w:t xml:space="preserve"> </w:t>
            </w:r>
            <w:r w:rsidRPr="00865FCF">
              <w:rPr>
                <w:rFonts w:cs="Arial"/>
                <w:szCs w:val="20"/>
              </w:rPr>
              <w:t>[95% CI]</w:t>
            </w:r>
          </w:p>
        </w:tc>
        <w:tc>
          <w:tcPr>
            <w:tcW w:w="1401" w:type="pct"/>
            <w:tcMar>
              <w:top w:w="113" w:type="dxa"/>
              <w:left w:w="113" w:type="dxa"/>
              <w:bottom w:w="113" w:type="dxa"/>
              <w:right w:w="113" w:type="dxa"/>
            </w:tcMar>
            <w:vAlign w:val="center"/>
          </w:tcPr>
          <w:p w14:paraId="321DB113" w14:textId="60424605" w:rsidR="00127A85" w:rsidRPr="00723364" w:rsidRDefault="00B361C7" w:rsidP="00127A85">
            <w:pPr>
              <w:jc w:val="center"/>
              <w:rPr>
                <w:lang w:eastAsia="ru-RU"/>
              </w:rPr>
            </w:pPr>
            <w:r w:rsidRPr="008B73F1">
              <w:rPr>
                <w:lang w:eastAsia="ru-RU"/>
              </w:rPr>
              <w:t>-</w:t>
            </w:r>
            <w:r>
              <w:rPr>
                <w:lang w:eastAsia="ru-RU"/>
              </w:rPr>
              <w:t>0.12 [</w:t>
            </w:r>
            <w:r w:rsidRPr="008B73F1">
              <w:rPr>
                <w:lang w:eastAsia="ru-RU"/>
              </w:rPr>
              <w:t>-1.37</w:t>
            </w:r>
            <w:r>
              <w:rPr>
                <w:lang w:eastAsia="ru-RU"/>
              </w:rPr>
              <w:t>;</w:t>
            </w:r>
            <w:r w:rsidRPr="008B73F1">
              <w:rPr>
                <w:lang w:eastAsia="ru-RU"/>
              </w:rPr>
              <w:t xml:space="preserve"> 1.13</w:t>
            </w:r>
            <w:r>
              <w:rPr>
                <w:lang w:eastAsia="ru-RU"/>
              </w:rPr>
              <w:t>]</w:t>
            </w:r>
          </w:p>
        </w:tc>
        <w:tc>
          <w:tcPr>
            <w:tcW w:w="1408" w:type="pct"/>
            <w:vAlign w:val="center"/>
          </w:tcPr>
          <w:p w14:paraId="381F0729" w14:textId="69697085" w:rsidR="00127A85" w:rsidRPr="00687138" w:rsidRDefault="000337B4" w:rsidP="00127A85">
            <w:pPr>
              <w:jc w:val="center"/>
              <w:rPr>
                <w:lang w:eastAsia="ru-RU"/>
              </w:rPr>
            </w:pPr>
            <w:r>
              <w:rPr>
                <w:lang w:eastAsia="ru-RU"/>
              </w:rPr>
              <w:t>0</w:t>
            </w:r>
            <w:r w:rsidRPr="00D12F0C">
              <w:rPr>
                <w:lang w:eastAsia="ru-RU"/>
              </w:rPr>
              <w:t>.05</w:t>
            </w:r>
            <w:r>
              <w:rPr>
                <w:lang w:eastAsia="ru-RU"/>
              </w:rPr>
              <w:t xml:space="preserve"> [</w:t>
            </w:r>
            <w:r w:rsidRPr="00D12F0C">
              <w:rPr>
                <w:lang w:eastAsia="ru-RU"/>
              </w:rPr>
              <w:t>-</w:t>
            </w:r>
            <w:r>
              <w:rPr>
                <w:lang w:eastAsia="ru-RU"/>
              </w:rPr>
              <w:t>0</w:t>
            </w:r>
            <w:r w:rsidRPr="00D12F0C">
              <w:rPr>
                <w:lang w:eastAsia="ru-RU"/>
              </w:rPr>
              <w:t>.90</w:t>
            </w:r>
            <w:r>
              <w:rPr>
                <w:lang w:eastAsia="ru-RU"/>
              </w:rPr>
              <w:t>;</w:t>
            </w:r>
            <w:r w:rsidRPr="00D12F0C">
              <w:rPr>
                <w:lang w:eastAsia="ru-RU"/>
              </w:rPr>
              <w:t xml:space="preserve"> 1.0</w:t>
            </w:r>
            <w:r>
              <w:rPr>
                <w:lang w:eastAsia="ru-RU"/>
              </w:rPr>
              <w:t>1]</w:t>
            </w:r>
          </w:p>
        </w:tc>
      </w:tr>
      <w:tr w:rsidR="00127A85" w:rsidRPr="00723364" w14:paraId="39798EF4" w14:textId="77777777" w:rsidTr="00611524">
        <w:tc>
          <w:tcPr>
            <w:tcW w:w="2191" w:type="pct"/>
            <w:vAlign w:val="center"/>
          </w:tcPr>
          <w:p w14:paraId="4F1E2A36" w14:textId="13F8B3AA" w:rsidR="00127A85" w:rsidRPr="00910DC0" w:rsidRDefault="00127A85" w:rsidP="00127A85">
            <w:pPr>
              <w:ind w:left="567"/>
              <w:rPr>
                <w:rFonts w:cs="Arial"/>
                <w:szCs w:val="20"/>
              </w:rPr>
            </w:pPr>
            <w:r w:rsidRPr="00865FCF">
              <w:rPr>
                <w:rFonts w:cs="Arial"/>
                <w:szCs w:val="20"/>
              </w:rPr>
              <w:t>Total effect</w:t>
            </w:r>
            <w:r>
              <w:rPr>
                <w:rFonts w:cs="Arial"/>
                <w:szCs w:val="20"/>
              </w:rPr>
              <w:t xml:space="preserve"> </w:t>
            </w:r>
            <w:r w:rsidRPr="00865FCF">
              <w:rPr>
                <w:rFonts w:cs="Arial"/>
                <w:szCs w:val="20"/>
              </w:rPr>
              <w:t>[95% CI]</w:t>
            </w:r>
          </w:p>
        </w:tc>
        <w:tc>
          <w:tcPr>
            <w:tcW w:w="1401" w:type="pct"/>
            <w:tcMar>
              <w:top w:w="113" w:type="dxa"/>
              <w:left w:w="113" w:type="dxa"/>
              <w:bottom w:w="113" w:type="dxa"/>
              <w:right w:w="113" w:type="dxa"/>
            </w:tcMar>
            <w:vAlign w:val="center"/>
          </w:tcPr>
          <w:p w14:paraId="534629B7" w14:textId="56A9E051" w:rsidR="00127A85" w:rsidRPr="00723364" w:rsidRDefault="008C567B" w:rsidP="00AA5851">
            <w:pPr>
              <w:jc w:val="center"/>
              <w:rPr>
                <w:lang w:eastAsia="ru-RU"/>
              </w:rPr>
            </w:pPr>
            <w:r>
              <w:rPr>
                <w:lang w:eastAsia="ru-RU"/>
              </w:rPr>
              <w:t>0</w:t>
            </w:r>
            <w:r w:rsidR="00E2641D" w:rsidRPr="00E2641D">
              <w:rPr>
                <w:lang w:eastAsia="ru-RU"/>
              </w:rPr>
              <w:t>.7</w:t>
            </w:r>
            <w:r w:rsidR="00AA5851">
              <w:rPr>
                <w:lang w:eastAsia="ru-RU"/>
              </w:rPr>
              <w:t>8</w:t>
            </w:r>
            <w:r w:rsidR="00E2641D">
              <w:rPr>
                <w:lang w:eastAsia="ru-RU"/>
              </w:rPr>
              <w:t xml:space="preserve"> [</w:t>
            </w:r>
            <w:r w:rsidR="00AA5851">
              <w:rPr>
                <w:lang w:eastAsia="ru-RU"/>
              </w:rPr>
              <w:t>-0.69;</w:t>
            </w:r>
            <w:r w:rsidR="00E2641D" w:rsidRPr="00E2641D">
              <w:rPr>
                <w:lang w:eastAsia="ru-RU"/>
              </w:rPr>
              <w:t xml:space="preserve"> 2.2</w:t>
            </w:r>
            <w:r w:rsidR="00AA5851">
              <w:rPr>
                <w:lang w:eastAsia="ru-RU"/>
              </w:rPr>
              <w:t>5</w:t>
            </w:r>
            <w:r w:rsidR="00E2641D">
              <w:rPr>
                <w:lang w:eastAsia="ru-RU"/>
              </w:rPr>
              <w:t>]</w:t>
            </w:r>
          </w:p>
        </w:tc>
        <w:tc>
          <w:tcPr>
            <w:tcW w:w="1408" w:type="pct"/>
            <w:vAlign w:val="center"/>
          </w:tcPr>
          <w:p w14:paraId="45BB31FD" w14:textId="2D9F80A9" w:rsidR="00127A85" w:rsidRPr="00687138" w:rsidRDefault="00F45C63" w:rsidP="00F45C63">
            <w:pPr>
              <w:jc w:val="center"/>
              <w:rPr>
                <w:lang w:eastAsia="ru-RU"/>
              </w:rPr>
            </w:pPr>
            <w:r>
              <w:rPr>
                <w:lang w:eastAsia="ru-RU"/>
              </w:rPr>
              <w:t>0</w:t>
            </w:r>
            <w:r w:rsidR="00E2133C" w:rsidRPr="00E2133C">
              <w:rPr>
                <w:lang w:eastAsia="ru-RU"/>
              </w:rPr>
              <w:t>.58</w:t>
            </w:r>
            <w:r w:rsidR="00E2133C">
              <w:rPr>
                <w:lang w:eastAsia="ru-RU"/>
              </w:rPr>
              <w:t xml:space="preserve"> [</w:t>
            </w:r>
            <w:r w:rsidR="00E2133C" w:rsidRPr="00E2133C">
              <w:rPr>
                <w:lang w:eastAsia="ru-RU"/>
              </w:rPr>
              <w:t>-</w:t>
            </w:r>
            <w:r>
              <w:rPr>
                <w:lang w:eastAsia="ru-RU"/>
              </w:rPr>
              <w:t>0</w:t>
            </w:r>
            <w:r w:rsidR="00E2133C" w:rsidRPr="00E2133C">
              <w:rPr>
                <w:lang w:eastAsia="ru-RU"/>
              </w:rPr>
              <w:t>.4</w:t>
            </w:r>
            <w:r>
              <w:rPr>
                <w:lang w:eastAsia="ru-RU"/>
              </w:rPr>
              <w:t>9;</w:t>
            </w:r>
            <w:r w:rsidR="00E2133C" w:rsidRPr="00E2133C">
              <w:rPr>
                <w:lang w:eastAsia="ru-RU"/>
              </w:rPr>
              <w:t xml:space="preserve"> 1.6</w:t>
            </w:r>
            <w:r>
              <w:rPr>
                <w:lang w:eastAsia="ru-RU"/>
              </w:rPr>
              <w:t>5</w:t>
            </w:r>
            <w:r w:rsidR="00E2133C">
              <w:rPr>
                <w:lang w:eastAsia="ru-RU"/>
              </w:rPr>
              <w:t>]</w:t>
            </w:r>
          </w:p>
        </w:tc>
      </w:tr>
      <w:tr w:rsidR="00127A85" w:rsidRPr="00723364" w14:paraId="270E0A05" w14:textId="77777777" w:rsidTr="00910DC0">
        <w:tc>
          <w:tcPr>
            <w:tcW w:w="5000" w:type="pct"/>
            <w:gridSpan w:val="3"/>
            <w:tcBorders>
              <w:bottom w:val="single" w:sz="4" w:space="0" w:color="auto"/>
            </w:tcBorders>
            <w:vAlign w:val="center"/>
          </w:tcPr>
          <w:p w14:paraId="5031F197" w14:textId="78ABABB1" w:rsidR="00127A85" w:rsidRPr="00DF0CAE" w:rsidRDefault="00127A85" w:rsidP="00127A85">
            <w:pPr>
              <w:ind w:left="284"/>
              <w:rPr>
                <w:i/>
                <w:lang w:eastAsia="ru-RU"/>
              </w:rPr>
            </w:pPr>
            <w:r w:rsidRPr="00DF0CAE">
              <w:rPr>
                <w:i/>
                <w:lang w:eastAsia="ru-RU"/>
              </w:rPr>
              <w:t>Label 3</w:t>
            </w:r>
          </w:p>
        </w:tc>
      </w:tr>
      <w:tr w:rsidR="00127A85" w:rsidRPr="00723364" w14:paraId="6C7C4791" w14:textId="77777777" w:rsidTr="00611524">
        <w:tc>
          <w:tcPr>
            <w:tcW w:w="2191" w:type="pct"/>
            <w:tcBorders>
              <w:left w:val="nil"/>
              <w:bottom w:val="single" w:sz="4" w:space="0" w:color="auto"/>
            </w:tcBorders>
            <w:vAlign w:val="center"/>
          </w:tcPr>
          <w:p w14:paraId="0DD84260" w14:textId="76D28101" w:rsidR="00127A85" w:rsidRPr="00865FCF" w:rsidRDefault="00127A85" w:rsidP="00127A85">
            <w:pPr>
              <w:ind w:left="567"/>
              <w:rPr>
                <w:rFonts w:cs="Arial"/>
                <w:szCs w:val="20"/>
              </w:rPr>
            </w:pPr>
            <w:r w:rsidRPr="00865FCF">
              <w:rPr>
                <w:rFonts w:cs="Arial"/>
                <w:szCs w:val="20"/>
              </w:rPr>
              <w:t>Indirect effect</w:t>
            </w:r>
            <w:r>
              <w:rPr>
                <w:rFonts w:cs="Arial"/>
                <w:szCs w:val="20"/>
              </w:rPr>
              <w:t xml:space="preserve"> </w:t>
            </w:r>
            <w:r w:rsidRPr="00865FCF">
              <w:rPr>
                <w:rFonts w:cs="Arial"/>
                <w:szCs w:val="20"/>
              </w:rPr>
              <w:t>[95% CI]</w:t>
            </w:r>
          </w:p>
        </w:tc>
        <w:tc>
          <w:tcPr>
            <w:tcW w:w="1401" w:type="pct"/>
            <w:tcBorders>
              <w:bottom w:val="single" w:sz="4" w:space="0" w:color="auto"/>
            </w:tcBorders>
            <w:tcMar>
              <w:top w:w="113" w:type="dxa"/>
              <w:left w:w="113" w:type="dxa"/>
              <w:bottom w:w="113" w:type="dxa"/>
              <w:right w:w="113" w:type="dxa"/>
            </w:tcMar>
            <w:vAlign w:val="center"/>
          </w:tcPr>
          <w:p w14:paraId="3C7711B3" w14:textId="572B73F1" w:rsidR="00127A85" w:rsidRPr="00723364" w:rsidRDefault="008C567B" w:rsidP="007759D0">
            <w:pPr>
              <w:jc w:val="center"/>
              <w:rPr>
                <w:lang w:eastAsia="ru-RU"/>
              </w:rPr>
            </w:pPr>
            <w:r>
              <w:rPr>
                <w:lang w:eastAsia="ru-RU"/>
              </w:rPr>
              <w:t>0</w:t>
            </w:r>
            <w:r w:rsidR="00592E1A" w:rsidRPr="00592E1A">
              <w:rPr>
                <w:lang w:eastAsia="ru-RU"/>
              </w:rPr>
              <w:t>.64</w:t>
            </w:r>
            <w:r w:rsidR="00592E1A">
              <w:rPr>
                <w:lang w:eastAsia="ru-RU"/>
              </w:rPr>
              <w:t xml:space="preserve"> [</w:t>
            </w:r>
            <w:r w:rsidR="00592E1A" w:rsidRPr="00592E1A">
              <w:rPr>
                <w:lang w:eastAsia="ru-RU"/>
              </w:rPr>
              <w:t>-</w:t>
            </w:r>
            <w:r w:rsidR="007759D0">
              <w:rPr>
                <w:lang w:eastAsia="ru-RU"/>
              </w:rPr>
              <w:t>0</w:t>
            </w:r>
            <w:r w:rsidR="00592E1A" w:rsidRPr="00592E1A">
              <w:rPr>
                <w:lang w:eastAsia="ru-RU"/>
              </w:rPr>
              <w:t>.18</w:t>
            </w:r>
            <w:r w:rsidR="007759D0">
              <w:rPr>
                <w:lang w:eastAsia="ru-RU"/>
              </w:rPr>
              <w:t>;</w:t>
            </w:r>
            <w:r w:rsidR="00592E1A" w:rsidRPr="00592E1A">
              <w:rPr>
                <w:lang w:eastAsia="ru-RU"/>
              </w:rPr>
              <w:t xml:space="preserve"> 1.4</w:t>
            </w:r>
            <w:r w:rsidR="007759D0">
              <w:rPr>
                <w:lang w:eastAsia="ru-RU"/>
              </w:rPr>
              <w:t>7</w:t>
            </w:r>
            <w:r w:rsidR="00592E1A">
              <w:rPr>
                <w:lang w:eastAsia="ru-RU"/>
              </w:rPr>
              <w:t>]</w:t>
            </w:r>
          </w:p>
        </w:tc>
        <w:tc>
          <w:tcPr>
            <w:tcW w:w="1408" w:type="pct"/>
            <w:tcBorders>
              <w:bottom w:val="single" w:sz="4" w:space="0" w:color="auto"/>
              <w:right w:val="nil"/>
            </w:tcBorders>
            <w:vAlign w:val="center"/>
          </w:tcPr>
          <w:p w14:paraId="3EEEDC0A" w14:textId="78E6AD6F" w:rsidR="00127A85" w:rsidRPr="00687138" w:rsidRDefault="00F45C63" w:rsidP="00F45C63">
            <w:pPr>
              <w:jc w:val="center"/>
              <w:rPr>
                <w:lang w:eastAsia="ru-RU"/>
              </w:rPr>
            </w:pPr>
            <w:r>
              <w:rPr>
                <w:lang w:eastAsia="ru-RU"/>
              </w:rPr>
              <w:t>0</w:t>
            </w:r>
            <w:r w:rsidR="00F818F7" w:rsidRPr="00F818F7">
              <w:rPr>
                <w:lang w:eastAsia="ru-RU"/>
              </w:rPr>
              <w:t>.37</w:t>
            </w:r>
            <w:r w:rsidR="00F818F7">
              <w:rPr>
                <w:lang w:eastAsia="ru-RU"/>
              </w:rPr>
              <w:t xml:space="preserve"> [</w:t>
            </w:r>
            <w:r w:rsidR="00F818F7" w:rsidRPr="00F818F7">
              <w:rPr>
                <w:lang w:eastAsia="ru-RU"/>
              </w:rPr>
              <w:t>-</w:t>
            </w:r>
            <w:r>
              <w:rPr>
                <w:lang w:eastAsia="ru-RU"/>
              </w:rPr>
              <w:t>0</w:t>
            </w:r>
            <w:r w:rsidR="00F818F7" w:rsidRPr="00F818F7">
              <w:rPr>
                <w:lang w:eastAsia="ru-RU"/>
              </w:rPr>
              <w:t>.1</w:t>
            </w:r>
            <w:r>
              <w:rPr>
                <w:lang w:eastAsia="ru-RU"/>
              </w:rPr>
              <w:t>4;</w:t>
            </w:r>
            <w:r w:rsidR="00F818F7" w:rsidRPr="00F818F7">
              <w:rPr>
                <w:lang w:eastAsia="ru-RU"/>
              </w:rPr>
              <w:t xml:space="preserve"> </w:t>
            </w:r>
            <w:r>
              <w:rPr>
                <w:lang w:eastAsia="ru-RU"/>
              </w:rPr>
              <w:t>0</w:t>
            </w:r>
            <w:r w:rsidR="00F818F7" w:rsidRPr="00F818F7">
              <w:rPr>
                <w:lang w:eastAsia="ru-RU"/>
              </w:rPr>
              <w:t>.88</w:t>
            </w:r>
            <w:r w:rsidR="00F818F7">
              <w:rPr>
                <w:lang w:eastAsia="ru-RU"/>
              </w:rPr>
              <w:t>]</w:t>
            </w:r>
          </w:p>
        </w:tc>
      </w:tr>
      <w:tr w:rsidR="00127A85" w:rsidRPr="00723364" w14:paraId="399A7314" w14:textId="77777777" w:rsidTr="00611524">
        <w:tc>
          <w:tcPr>
            <w:tcW w:w="2191" w:type="pct"/>
            <w:tcBorders>
              <w:left w:val="nil"/>
              <w:bottom w:val="single" w:sz="4" w:space="0" w:color="auto"/>
            </w:tcBorders>
            <w:vAlign w:val="center"/>
          </w:tcPr>
          <w:p w14:paraId="60B97DB3" w14:textId="753D9011" w:rsidR="00127A85" w:rsidRPr="00865FCF" w:rsidRDefault="00127A85" w:rsidP="00127A85">
            <w:pPr>
              <w:ind w:left="567"/>
              <w:rPr>
                <w:rFonts w:cs="Arial"/>
                <w:szCs w:val="20"/>
              </w:rPr>
            </w:pPr>
            <w:r w:rsidRPr="00865FCF">
              <w:rPr>
                <w:rFonts w:cs="Arial"/>
                <w:szCs w:val="20"/>
              </w:rPr>
              <w:t>Direct effect</w:t>
            </w:r>
            <w:r>
              <w:rPr>
                <w:rFonts w:cs="Arial"/>
                <w:szCs w:val="20"/>
              </w:rPr>
              <w:t xml:space="preserve"> </w:t>
            </w:r>
            <w:r w:rsidRPr="00865FCF">
              <w:rPr>
                <w:rFonts w:cs="Arial"/>
                <w:szCs w:val="20"/>
              </w:rPr>
              <w:t>[95% CI]</w:t>
            </w:r>
          </w:p>
        </w:tc>
        <w:tc>
          <w:tcPr>
            <w:tcW w:w="1401" w:type="pct"/>
            <w:tcBorders>
              <w:bottom w:val="single" w:sz="4" w:space="0" w:color="auto"/>
            </w:tcBorders>
            <w:tcMar>
              <w:top w:w="113" w:type="dxa"/>
              <w:left w:w="113" w:type="dxa"/>
              <w:bottom w:w="113" w:type="dxa"/>
              <w:right w:w="113" w:type="dxa"/>
            </w:tcMar>
            <w:vAlign w:val="center"/>
          </w:tcPr>
          <w:p w14:paraId="47182454" w14:textId="496CEB72" w:rsidR="00127A85" w:rsidRPr="00723364" w:rsidRDefault="00B361C7" w:rsidP="00127A85">
            <w:pPr>
              <w:jc w:val="center"/>
              <w:rPr>
                <w:lang w:eastAsia="ru-RU"/>
              </w:rPr>
            </w:pPr>
            <w:r>
              <w:rPr>
                <w:lang w:eastAsia="ru-RU"/>
              </w:rPr>
              <w:t>0</w:t>
            </w:r>
            <w:r w:rsidRPr="00F45C63">
              <w:rPr>
                <w:lang w:eastAsia="ru-RU"/>
              </w:rPr>
              <w:t xml:space="preserve">.15 </w:t>
            </w:r>
            <w:r>
              <w:rPr>
                <w:lang w:eastAsia="ru-RU"/>
              </w:rPr>
              <w:t>[</w:t>
            </w:r>
            <w:r w:rsidRPr="00FA288E">
              <w:rPr>
                <w:lang w:eastAsia="ru-RU"/>
              </w:rPr>
              <w:t>-1.1</w:t>
            </w:r>
            <w:r>
              <w:rPr>
                <w:lang w:eastAsia="ru-RU"/>
              </w:rPr>
              <w:t>1;</w:t>
            </w:r>
            <w:r w:rsidRPr="00FA288E">
              <w:rPr>
                <w:lang w:eastAsia="ru-RU"/>
              </w:rPr>
              <w:t xml:space="preserve"> 1.4</w:t>
            </w:r>
            <w:r>
              <w:rPr>
                <w:lang w:eastAsia="ru-RU"/>
              </w:rPr>
              <w:t>1]</w:t>
            </w:r>
          </w:p>
        </w:tc>
        <w:tc>
          <w:tcPr>
            <w:tcW w:w="1408" w:type="pct"/>
            <w:tcBorders>
              <w:bottom w:val="single" w:sz="4" w:space="0" w:color="auto"/>
              <w:right w:val="nil"/>
            </w:tcBorders>
            <w:vAlign w:val="center"/>
          </w:tcPr>
          <w:p w14:paraId="04367E5D" w14:textId="53177FF4" w:rsidR="00127A85" w:rsidRPr="00687138" w:rsidRDefault="000337B4" w:rsidP="00127A85">
            <w:pPr>
              <w:jc w:val="center"/>
              <w:rPr>
                <w:lang w:eastAsia="ru-RU"/>
              </w:rPr>
            </w:pPr>
            <w:r w:rsidRPr="00D12F0C">
              <w:rPr>
                <w:lang w:eastAsia="ru-RU"/>
              </w:rPr>
              <w:t>-</w:t>
            </w:r>
            <w:r>
              <w:rPr>
                <w:lang w:eastAsia="ru-RU"/>
              </w:rPr>
              <w:t>0</w:t>
            </w:r>
            <w:r w:rsidRPr="00D12F0C">
              <w:rPr>
                <w:lang w:eastAsia="ru-RU"/>
              </w:rPr>
              <w:t>.6</w:t>
            </w:r>
            <w:r>
              <w:rPr>
                <w:lang w:eastAsia="ru-RU"/>
              </w:rPr>
              <w:t>5 [</w:t>
            </w:r>
            <w:r w:rsidRPr="00D12F0C">
              <w:rPr>
                <w:lang w:eastAsia="ru-RU"/>
              </w:rPr>
              <w:t>-1.60</w:t>
            </w:r>
            <w:r>
              <w:rPr>
                <w:lang w:eastAsia="ru-RU"/>
              </w:rPr>
              <w:t>;</w:t>
            </w:r>
            <w:r w:rsidRPr="00D12F0C">
              <w:rPr>
                <w:lang w:eastAsia="ru-RU"/>
              </w:rPr>
              <w:t xml:space="preserve"> </w:t>
            </w:r>
            <w:r>
              <w:rPr>
                <w:lang w:eastAsia="ru-RU"/>
              </w:rPr>
              <w:t>0</w:t>
            </w:r>
            <w:r w:rsidRPr="00D12F0C">
              <w:rPr>
                <w:lang w:eastAsia="ru-RU"/>
              </w:rPr>
              <w:t>.31</w:t>
            </w:r>
            <w:r>
              <w:rPr>
                <w:lang w:eastAsia="ru-RU"/>
              </w:rPr>
              <w:t>]</w:t>
            </w:r>
          </w:p>
        </w:tc>
      </w:tr>
      <w:tr w:rsidR="00127A85" w:rsidRPr="00723364" w14:paraId="1DCC1714" w14:textId="77777777" w:rsidTr="00611524">
        <w:tc>
          <w:tcPr>
            <w:tcW w:w="2191" w:type="pct"/>
            <w:tcBorders>
              <w:left w:val="nil"/>
              <w:bottom w:val="single" w:sz="4" w:space="0" w:color="auto"/>
            </w:tcBorders>
            <w:vAlign w:val="center"/>
          </w:tcPr>
          <w:p w14:paraId="317AD8C7" w14:textId="399E24D2" w:rsidR="00127A85" w:rsidRPr="00865FCF" w:rsidRDefault="00127A85" w:rsidP="00127A85">
            <w:pPr>
              <w:ind w:left="567"/>
              <w:rPr>
                <w:rFonts w:cs="Arial"/>
                <w:szCs w:val="20"/>
              </w:rPr>
            </w:pPr>
            <w:r w:rsidRPr="00865FCF">
              <w:rPr>
                <w:rFonts w:cs="Arial"/>
                <w:szCs w:val="20"/>
              </w:rPr>
              <w:t>Total effect</w:t>
            </w:r>
            <w:r>
              <w:rPr>
                <w:rFonts w:cs="Arial"/>
                <w:szCs w:val="20"/>
              </w:rPr>
              <w:t xml:space="preserve"> </w:t>
            </w:r>
            <w:r w:rsidRPr="00865FCF">
              <w:rPr>
                <w:rFonts w:cs="Arial"/>
                <w:szCs w:val="20"/>
              </w:rPr>
              <w:t>[95% CI]</w:t>
            </w:r>
          </w:p>
        </w:tc>
        <w:tc>
          <w:tcPr>
            <w:tcW w:w="1401" w:type="pct"/>
            <w:tcBorders>
              <w:bottom w:val="single" w:sz="4" w:space="0" w:color="auto"/>
            </w:tcBorders>
            <w:tcMar>
              <w:top w:w="113" w:type="dxa"/>
              <w:left w:w="113" w:type="dxa"/>
              <w:bottom w:w="113" w:type="dxa"/>
              <w:right w:w="113" w:type="dxa"/>
            </w:tcMar>
            <w:vAlign w:val="center"/>
          </w:tcPr>
          <w:p w14:paraId="50DB1406" w14:textId="1A7578A8" w:rsidR="00127A85" w:rsidRPr="00723364" w:rsidRDefault="008C567B" w:rsidP="00B42104">
            <w:pPr>
              <w:jc w:val="center"/>
              <w:rPr>
                <w:lang w:eastAsia="ru-RU"/>
              </w:rPr>
            </w:pPr>
            <w:r>
              <w:rPr>
                <w:lang w:eastAsia="ru-RU"/>
              </w:rPr>
              <w:t>0</w:t>
            </w:r>
            <w:r w:rsidR="00E2641D" w:rsidRPr="00E2641D">
              <w:rPr>
                <w:lang w:eastAsia="ru-RU"/>
              </w:rPr>
              <w:t>.7</w:t>
            </w:r>
            <w:r w:rsidR="00B42104">
              <w:rPr>
                <w:lang w:eastAsia="ru-RU"/>
              </w:rPr>
              <w:t>9</w:t>
            </w:r>
            <w:r w:rsidR="00E2641D">
              <w:rPr>
                <w:lang w:eastAsia="ru-RU"/>
              </w:rPr>
              <w:t xml:space="preserve"> [</w:t>
            </w:r>
            <w:r w:rsidR="00E2641D" w:rsidRPr="00E2641D">
              <w:rPr>
                <w:lang w:eastAsia="ru-RU"/>
              </w:rPr>
              <w:t>-</w:t>
            </w:r>
            <w:r>
              <w:rPr>
                <w:lang w:eastAsia="ru-RU"/>
              </w:rPr>
              <w:t>0</w:t>
            </w:r>
            <w:r w:rsidR="00B42104">
              <w:rPr>
                <w:lang w:eastAsia="ru-RU"/>
              </w:rPr>
              <w:t>.71;</w:t>
            </w:r>
            <w:r w:rsidR="00E2641D" w:rsidRPr="00E2641D">
              <w:rPr>
                <w:lang w:eastAsia="ru-RU"/>
              </w:rPr>
              <w:t xml:space="preserve"> 2.29</w:t>
            </w:r>
            <w:r w:rsidR="00E2641D">
              <w:rPr>
                <w:lang w:eastAsia="ru-RU"/>
              </w:rPr>
              <w:t>]</w:t>
            </w:r>
          </w:p>
        </w:tc>
        <w:tc>
          <w:tcPr>
            <w:tcW w:w="1408" w:type="pct"/>
            <w:tcBorders>
              <w:bottom w:val="single" w:sz="4" w:space="0" w:color="auto"/>
              <w:right w:val="nil"/>
            </w:tcBorders>
            <w:vAlign w:val="center"/>
          </w:tcPr>
          <w:p w14:paraId="7F9BF9D3" w14:textId="409437B8" w:rsidR="00127A85" w:rsidRPr="00687138" w:rsidRDefault="00E2133C" w:rsidP="006211E9">
            <w:pPr>
              <w:jc w:val="center"/>
              <w:rPr>
                <w:lang w:eastAsia="ru-RU"/>
              </w:rPr>
            </w:pPr>
            <w:r w:rsidRPr="00E2133C">
              <w:rPr>
                <w:lang w:eastAsia="ru-RU"/>
              </w:rPr>
              <w:t>-</w:t>
            </w:r>
            <w:r w:rsidR="006211E9">
              <w:rPr>
                <w:lang w:eastAsia="ru-RU"/>
              </w:rPr>
              <w:t>0</w:t>
            </w:r>
            <w:r w:rsidRPr="00E2133C">
              <w:rPr>
                <w:lang w:eastAsia="ru-RU"/>
              </w:rPr>
              <w:t>.27</w:t>
            </w:r>
            <w:r>
              <w:rPr>
                <w:lang w:eastAsia="ru-RU"/>
              </w:rPr>
              <w:t xml:space="preserve"> [</w:t>
            </w:r>
            <w:r w:rsidRPr="00E2133C">
              <w:rPr>
                <w:lang w:eastAsia="ru-RU"/>
              </w:rPr>
              <w:t>-1.3</w:t>
            </w:r>
            <w:r w:rsidR="006211E9">
              <w:rPr>
                <w:lang w:eastAsia="ru-RU"/>
              </w:rPr>
              <w:t>6;</w:t>
            </w:r>
            <w:r w:rsidRPr="00E2133C">
              <w:rPr>
                <w:lang w:eastAsia="ru-RU"/>
              </w:rPr>
              <w:t xml:space="preserve"> </w:t>
            </w:r>
            <w:r w:rsidR="006211E9">
              <w:rPr>
                <w:lang w:eastAsia="ru-RU"/>
              </w:rPr>
              <w:t>0</w:t>
            </w:r>
            <w:r w:rsidRPr="00E2133C">
              <w:rPr>
                <w:lang w:eastAsia="ru-RU"/>
              </w:rPr>
              <w:t>.8</w:t>
            </w:r>
            <w:r w:rsidR="006211E9">
              <w:rPr>
                <w:lang w:eastAsia="ru-RU"/>
              </w:rPr>
              <w:t>1</w:t>
            </w:r>
            <w:r>
              <w:rPr>
                <w:lang w:eastAsia="ru-RU"/>
              </w:rPr>
              <w:t>]</w:t>
            </w:r>
          </w:p>
        </w:tc>
      </w:tr>
      <w:tr w:rsidR="00127A85" w:rsidRPr="00723364" w14:paraId="6A852A8E" w14:textId="77777777" w:rsidTr="00910DC0">
        <w:tc>
          <w:tcPr>
            <w:tcW w:w="5000" w:type="pct"/>
            <w:gridSpan w:val="3"/>
            <w:tcBorders>
              <w:left w:val="nil"/>
              <w:bottom w:val="single" w:sz="4" w:space="0" w:color="auto"/>
            </w:tcBorders>
            <w:vAlign w:val="center"/>
          </w:tcPr>
          <w:p w14:paraId="168AEBCF" w14:textId="5E4065AC" w:rsidR="00127A85" w:rsidRPr="00DF0CAE" w:rsidRDefault="00127A85" w:rsidP="00127A85">
            <w:pPr>
              <w:ind w:left="284"/>
              <w:rPr>
                <w:i/>
                <w:lang w:eastAsia="ru-RU"/>
              </w:rPr>
            </w:pPr>
            <w:r w:rsidRPr="00DF0CAE">
              <w:rPr>
                <w:i/>
                <w:lang w:eastAsia="ru-RU"/>
              </w:rPr>
              <w:t>Label 4</w:t>
            </w:r>
          </w:p>
        </w:tc>
      </w:tr>
      <w:tr w:rsidR="00127A85" w:rsidRPr="00723364" w14:paraId="031D7879" w14:textId="77777777" w:rsidTr="00611524">
        <w:tc>
          <w:tcPr>
            <w:tcW w:w="2191" w:type="pct"/>
            <w:tcBorders>
              <w:left w:val="nil"/>
              <w:bottom w:val="single" w:sz="4" w:space="0" w:color="auto"/>
            </w:tcBorders>
            <w:vAlign w:val="center"/>
          </w:tcPr>
          <w:p w14:paraId="1D53635E" w14:textId="1CA35B14" w:rsidR="00127A85" w:rsidRPr="00865FCF" w:rsidRDefault="00127A85" w:rsidP="00127A85">
            <w:pPr>
              <w:ind w:left="567"/>
              <w:rPr>
                <w:rFonts w:cs="Arial"/>
                <w:szCs w:val="20"/>
              </w:rPr>
            </w:pPr>
            <w:r w:rsidRPr="00865FCF">
              <w:rPr>
                <w:rFonts w:cs="Arial"/>
                <w:szCs w:val="20"/>
              </w:rPr>
              <w:t>Indirect effect</w:t>
            </w:r>
            <w:r>
              <w:rPr>
                <w:rFonts w:cs="Arial"/>
                <w:szCs w:val="20"/>
              </w:rPr>
              <w:t xml:space="preserve"> </w:t>
            </w:r>
            <w:r w:rsidRPr="00865FCF">
              <w:rPr>
                <w:rFonts w:cs="Arial"/>
                <w:szCs w:val="20"/>
              </w:rPr>
              <w:t>[95% CI]</w:t>
            </w:r>
          </w:p>
        </w:tc>
        <w:tc>
          <w:tcPr>
            <w:tcW w:w="1401" w:type="pct"/>
            <w:tcBorders>
              <w:bottom w:val="single" w:sz="4" w:space="0" w:color="auto"/>
            </w:tcBorders>
            <w:tcMar>
              <w:top w:w="113" w:type="dxa"/>
              <w:left w:w="113" w:type="dxa"/>
              <w:bottom w:w="113" w:type="dxa"/>
              <w:right w:w="113" w:type="dxa"/>
            </w:tcMar>
            <w:vAlign w:val="center"/>
          </w:tcPr>
          <w:p w14:paraId="2317BF47" w14:textId="400DE66B" w:rsidR="00127A85" w:rsidRPr="00723364" w:rsidRDefault="008C567B" w:rsidP="009A2E5D">
            <w:pPr>
              <w:jc w:val="center"/>
              <w:rPr>
                <w:lang w:eastAsia="ru-RU"/>
              </w:rPr>
            </w:pPr>
            <w:r>
              <w:rPr>
                <w:lang w:eastAsia="ru-RU"/>
              </w:rPr>
              <w:t>0</w:t>
            </w:r>
            <w:r w:rsidR="00592E1A" w:rsidRPr="00592E1A">
              <w:rPr>
                <w:lang w:eastAsia="ru-RU"/>
              </w:rPr>
              <w:t>.5</w:t>
            </w:r>
            <w:r w:rsidR="009A2E5D">
              <w:rPr>
                <w:lang w:eastAsia="ru-RU"/>
              </w:rPr>
              <w:t>3</w:t>
            </w:r>
            <w:r w:rsidR="00592E1A">
              <w:rPr>
                <w:lang w:eastAsia="ru-RU"/>
              </w:rPr>
              <w:t xml:space="preserve"> [</w:t>
            </w:r>
            <w:r w:rsidR="00592E1A" w:rsidRPr="00592E1A">
              <w:rPr>
                <w:lang w:eastAsia="ru-RU"/>
              </w:rPr>
              <w:t>-</w:t>
            </w:r>
            <w:r>
              <w:rPr>
                <w:lang w:eastAsia="ru-RU"/>
              </w:rPr>
              <w:t>0</w:t>
            </w:r>
            <w:r w:rsidR="00592E1A" w:rsidRPr="00592E1A">
              <w:rPr>
                <w:lang w:eastAsia="ru-RU"/>
              </w:rPr>
              <w:t>.1</w:t>
            </w:r>
            <w:r w:rsidR="009A2E5D">
              <w:rPr>
                <w:lang w:eastAsia="ru-RU"/>
              </w:rPr>
              <w:t>4; 1.19</w:t>
            </w:r>
            <w:r w:rsidR="00592E1A">
              <w:rPr>
                <w:lang w:eastAsia="ru-RU"/>
              </w:rPr>
              <w:t>]</w:t>
            </w:r>
          </w:p>
        </w:tc>
        <w:tc>
          <w:tcPr>
            <w:tcW w:w="1408" w:type="pct"/>
            <w:tcBorders>
              <w:bottom w:val="single" w:sz="4" w:space="0" w:color="auto"/>
              <w:right w:val="nil"/>
            </w:tcBorders>
            <w:vAlign w:val="center"/>
          </w:tcPr>
          <w:p w14:paraId="6111CE1F" w14:textId="7B1064C4" w:rsidR="00127A85" w:rsidRPr="00687138" w:rsidRDefault="006211E9" w:rsidP="006211E9">
            <w:pPr>
              <w:jc w:val="center"/>
              <w:rPr>
                <w:lang w:eastAsia="ru-RU"/>
              </w:rPr>
            </w:pPr>
            <w:r>
              <w:rPr>
                <w:lang w:eastAsia="ru-RU"/>
              </w:rPr>
              <w:t>0</w:t>
            </w:r>
            <w:r w:rsidR="00F818F7" w:rsidRPr="00F818F7">
              <w:rPr>
                <w:lang w:eastAsia="ru-RU"/>
              </w:rPr>
              <w:t>.</w:t>
            </w:r>
            <w:r>
              <w:rPr>
                <w:lang w:eastAsia="ru-RU"/>
              </w:rPr>
              <w:t>30</w:t>
            </w:r>
            <w:r w:rsidR="00F818F7">
              <w:rPr>
                <w:lang w:eastAsia="ru-RU"/>
              </w:rPr>
              <w:t xml:space="preserve"> [</w:t>
            </w:r>
            <w:r w:rsidR="00F818F7" w:rsidRPr="00F818F7">
              <w:rPr>
                <w:lang w:eastAsia="ru-RU"/>
              </w:rPr>
              <w:t>-</w:t>
            </w:r>
            <w:r>
              <w:rPr>
                <w:lang w:eastAsia="ru-RU"/>
              </w:rPr>
              <w:t>0</w:t>
            </w:r>
            <w:r w:rsidR="00F818F7" w:rsidRPr="00F818F7">
              <w:rPr>
                <w:lang w:eastAsia="ru-RU"/>
              </w:rPr>
              <w:t>.11</w:t>
            </w:r>
            <w:r>
              <w:rPr>
                <w:lang w:eastAsia="ru-RU"/>
              </w:rPr>
              <w:t>;</w:t>
            </w:r>
            <w:r w:rsidR="00F818F7" w:rsidRPr="00F818F7">
              <w:rPr>
                <w:lang w:eastAsia="ru-RU"/>
              </w:rPr>
              <w:t xml:space="preserve"> </w:t>
            </w:r>
            <w:r>
              <w:rPr>
                <w:lang w:eastAsia="ru-RU"/>
              </w:rPr>
              <w:t>0</w:t>
            </w:r>
            <w:r w:rsidR="00F818F7" w:rsidRPr="00F818F7">
              <w:rPr>
                <w:lang w:eastAsia="ru-RU"/>
              </w:rPr>
              <w:t>.71</w:t>
            </w:r>
            <w:r w:rsidR="00F818F7">
              <w:rPr>
                <w:lang w:eastAsia="ru-RU"/>
              </w:rPr>
              <w:t>]</w:t>
            </w:r>
          </w:p>
        </w:tc>
      </w:tr>
      <w:tr w:rsidR="00127A85" w:rsidRPr="00723364" w14:paraId="1D3F26A1" w14:textId="77777777" w:rsidTr="00611524">
        <w:tc>
          <w:tcPr>
            <w:tcW w:w="2191" w:type="pct"/>
            <w:tcBorders>
              <w:left w:val="nil"/>
              <w:bottom w:val="single" w:sz="4" w:space="0" w:color="auto"/>
            </w:tcBorders>
            <w:vAlign w:val="center"/>
          </w:tcPr>
          <w:p w14:paraId="76AB2E58" w14:textId="1AB9C230" w:rsidR="00127A85" w:rsidRPr="00865FCF" w:rsidRDefault="00127A85" w:rsidP="00127A85">
            <w:pPr>
              <w:ind w:left="567"/>
              <w:rPr>
                <w:rFonts w:cs="Arial"/>
                <w:szCs w:val="20"/>
              </w:rPr>
            </w:pPr>
            <w:r w:rsidRPr="00865FCF">
              <w:rPr>
                <w:rFonts w:cs="Arial"/>
                <w:szCs w:val="20"/>
              </w:rPr>
              <w:t>Direct effect</w:t>
            </w:r>
            <w:r>
              <w:rPr>
                <w:rFonts w:cs="Arial"/>
                <w:szCs w:val="20"/>
              </w:rPr>
              <w:t xml:space="preserve"> </w:t>
            </w:r>
            <w:r w:rsidRPr="00865FCF">
              <w:rPr>
                <w:rFonts w:cs="Arial"/>
                <w:szCs w:val="20"/>
              </w:rPr>
              <w:t>[95% CI]</w:t>
            </w:r>
          </w:p>
        </w:tc>
        <w:tc>
          <w:tcPr>
            <w:tcW w:w="1401" w:type="pct"/>
            <w:tcBorders>
              <w:bottom w:val="single" w:sz="4" w:space="0" w:color="auto"/>
            </w:tcBorders>
            <w:tcMar>
              <w:top w:w="113" w:type="dxa"/>
              <w:left w:w="113" w:type="dxa"/>
              <w:bottom w:w="113" w:type="dxa"/>
              <w:right w:w="113" w:type="dxa"/>
            </w:tcMar>
            <w:vAlign w:val="center"/>
          </w:tcPr>
          <w:p w14:paraId="201DEEF1" w14:textId="0670608C" w:rsidR="00127A85" w:rsidRPr="00723364" w:rsidRDefault="00B361C7" w:rsidP="00127A85">
            <w:pPr>
              <w:jc w:val="center"/>
              <w:rPr>
                <w:lang w:eastAsia="ru-RU"/>
              </w:rPr>
            </w:pPr>
            <w:r>
              <w:rPr>
                <w:lang w:eastAsia="ru-RU"/>
              </w:rPr>
              <w:t>0</w:t>
            </w:r>
            <w:r w:rsidRPr="00FA288E">
              <w:rPr>
                <w:lang w:eastAsia="ru-RU"/>
              </w:rPr>
              <w:t>.00</w:t>
            </w:r>
            <w:r>
              <w:rPr>
                <w:lang w:val="ru-RU" w:eastAsia="ru-RU"/>
              </w:rPr>
              <w:t xml:space="preserve"> </w:t>
            </w:r>
            <w:r>
              <w:rPr>
                <w:lang w:eastAsia="ru-RU"/>
              </w:rPr>
              <w:t>[-1.16;</w:t>
            </w:r>
            <w:r w:rsidRPr="00FA288E">
              <w:rPr>
                <w:lang w:eastAsia="ru-RU"/>
              </w:rPr>
              <w:t xml:space="preserve"> 1.16</w:t>
            </w:r>
            <w:r>
              <w:rPr>
                <w:lang w:eastAsia="ru-RU"/>
              </w:rPr>
              <w:t>]</w:t>
            </w:r>
          </w:p>
        </w:tc>
        <w:tc>
          <w:tcPr>
            <w:tcW w:w="1408" w:type="pct"/>
            <w:tcBorders>
              <w:bottom w:val="single" w:sz="4" w:space="0" w:color="auto"/>
              <w:right w:val="nil"/>
            </w:tcBorders>
            <w:vAlign w:val="center"/>
          </w:tcPr>
          <w:p w14:paraId="37644887" w14:textId="6C196134" w:rsidR="00127A85" w:rsidRPr="00687138" w:rsidRDefault="000337B4" w:rsidP="00127A85">
            <w:pPr>
              <w:jc w:val="center"/>
              <w:rPr>
                <w:lang w:eastAsia="ru-RU"/>
              </w:rPr>
            </w:pPr>
            <w:r w:rsidRPr="00D12F0C">
              <w:rPr>
                <w:lang w:eastAsia="ru-RU"/>
              </w:rPr>
              <w:t>-</w:t>
            </w:r>
            <w:r>
              <w:rPr>
                <w:lang w:eastAsia="ru-RU"/>
              </w:rPr>
              <w:t>0</w:t>
            </w:r>
            <w:r w:rsidRPr="00D12F0C">
              <w:rPr>
                <w:lang w:eastAsia="ru-RU"/>
              </w:rPr>
              <w:t>.2</w:t>
            </w:r>
            <w:r>
              <w:rPr>
                <w:lang w:eastAsia="ru-RU"/>
              </w:rPr>
              <w:t>7 [</w:t>
            </w:r>
            <w:r w:rsidRPr="00D12F0C">
              <w:rPr>
                <w:lang w:eastAsia="ru-RU"/>
              </w:rPr>
              <w:t>-1.15</w:t>
            </w:r>
            <w:r>
              <w:rPr>
                <w:lang w:eastAsia="ru-RU"/>
              </w:rPr>
              <w:t>;</w:t>
            </w:r>
            <w:r w:rsidRPr="00D12F0C">
              <w:rPr>
                <w:lang w:eastAsia="ru-RU"/>
              </w:rPr>
              <w:t xml:space="preserve"> </w:t>
            </w:r>
            <w:r>
              <w:rPr>
                <w:lang w:eastAsia="ru-RU"/>
              </w:rPr>
              <w:t>0</w:t>
            </w:r>
            <w:r w:rsidRPr="00D12F0C">
              <w:rPr>
                <w:lang w:eastAsia="ru-RU"/>
              </w:rPr>
              <w:t>.6</w:t>
            </w:r>
            <w:r>
              <w:rPr>
                <w:lang w:eastAsia="ru-RU"/>
              </w:rPr>
              <w:t>2]</w:t>
            </w:r>
          </w:p>
        </w:tc>
      </w:tr>
      <w:tr w:rsidR="00127A85" w:rsidRPr="00723364" w14:paraId="61408E7E" w14:textId="77777777" w:rsidTr="00611524">
        <w:tc>
          <w:tcPr>
            <w:tcW w:w="2191" w:type="pct"/>
            <w:tcBorders>
              <w:top w:val="single" w:sz="4" w:space="0" w:color="auto"/>
              <w:bottom w:val="double" w:sz="4" w:space="0" w:color="auto"/>
            </w:tcBorders>
            <w:vAlign w:val="center"/>
          </w:tcPr>
          <w:p w14:paraId="2695AB05" w14:textId="04A7560A" w:rsidR="00127A85" w:rsidRPr="00865FCF" w:rsidRDefault="00127A85" w:rsidP="00127A85">
            <w:pPr>
              <w:ind w:left="567"/>
              <w:rPr>
                <w:rFonts w:cs="Arial"/>
                <w:szCs w:val="20"/>
              </w:rPr>
            </w:pPr>
            <w:r w:rsidRPr="00865FCF">
              <w:rPr>
                <w:rFonts w:cs="Arial"/>
                <w:szCs w:val="20"/>
              </w:rPr>
              <w:t>Total effect</w:t>
            </w:r>
            <w:r>
              <w:rPr>
                <w:rFonts w:cs="Arial"/>
                <w:szCs w:val="20"/>
              </w:rPr>
              <w:t xml:space="preserve"> </w:t>
            </w:r>
            <w:r w:rsidRPr="00865FCF">
              <w:rPr>
                <w:rFonts w:cs="Arial"/>
                <w:szCs w:val="20"/>
              </w:rPr>
              <w:t>[95% CI]</w:t>
            </w:r>
          </w:p>
        </w:tc>
        <w:tc>
          <w:tcPr>
            <w:tcW w:w="1401" w:type="pct"/>
            <w:tcBorders>
              <w:top w:val="single" w:sz="4" w:space="0" w:color="auto"/>
              <w:bottom w:val="double" w:sz="4" w:space="0" w:color="auto"/>
            </w:tcBorders>
            <w:tcMar>
              <w:top w:w="113" w:type="dxa"/>
              <w:left w:w="113" w:type="dxa"/>
              <w:bottom w:w="113" w:type="dxa"/>
              <w:right w:w="113" w:type="dxa"/>
            </w:tcMar>
            <w:vAlign w:val="center"/>
          </w:tcPr>
          <w:p w14:paraId="56CEAC84" w14:textId="75B22986" w:rsidR="00127A85" w:rsidRPr="00723364" w:rsidRDefault="008C567B" w:rsidP="00263FF0">
            <w:pPr>
              <w:jc w:val="center"/>
              <w:rPr>
                <w:lang w:eastAsia="ru-RU"/>
              </w:rPr>
            </w:pPr>
            <w:r>
              <w:rPr>
                <w:lang w:eastAsia="ru-RU"/>
              </w:rPr>
              <w:t>0</w:t>
            </w:r>
            <w:r w:rsidR="00263FF0">
              <w:rPr>
                <w:lang w:eastAsia="ru-RU"/>
              </w:rPr>
              <w:t>.53</w:t>
            </w:r>
            <w:r w:rsidR="00980F90">
              <w:rPr>
                <w:lang w:eastAsia="ru-RU"/>
              </w:rPr>
              <w:t xml:space="preserve"> [</w:t>
            </w:r>
            <w:r w:rsidR="00980F90" w:rsidRPr="00980F90">
              <w:rPr>
                <w:lang w:eastAsia="ru-RU"/>
              </w:rPr>
              <w:t>-</w:t>
            </w:r>
            <w:r>
              <w:rPr>
                <w:lang w:eastAsia="ru-RU"/>
              </w:rPr>
              <w:t>0</w:t>
            </w:r>
            <w:r w:rsidR="00980F90" w:rsidRPr="00980F90">
              <w:rPr>
                <w:lang w:eastAsia="ru-RU"/>
              </w:rPr>
              <w:t>.8</w:t>
            </w:r>
            <w:r w:rsidR="00263FF0">
              <w:rPr>
                <w:lang w:eastAsia="ru-RU"/>
              </w:rPr>
              <w:t>1;</w:t>
            </w:r>
            <w:r w:rsidR="00980F90" w:rsidRPr="00980F90">
              <w:rPr>
                <w:lang w:eastAsia="ru-RU"/>
              </w:rPr>
              <w:t xml:space="preserve"> 1.86</w:t>
            </w:r>
            <w:r w:rsidR="00980F90">
              <w:rPr>
                <w:lang w:eastAsia="ru-RU"/>
              </w:rPr>
              <w:t>]</w:t>
            </w:r>
          </w:p>
        </w:tc>
        <w:tc>
          <w:tcPr>
            <w:tcW w:w="1408" w:type="pct"/>
            <w:tcBorders>
              <w:top w:val="single" w:sz="4" w:space="0" w:color="auto"/>
              <w:bottom w:val="double" w:sz="4" w:space="0" w:color="auto"/>
            </w:tcBorders>
            <w:vAlign w:val="center"/>
          </w:tcPr>
          <w:p w14:paraId="51BD2BA7" w14:textId="6C923043" w:rsidR="00127A85" w:rsidRPr="00687138" w:rsidRDefault="006211E9" w:rsidP="006211E9">
            <w:pPr>
              <w:jc w:val="center"/>
              <w:rPr>
                <w:lang w:eastAsia="ru-RU"/>
              </w:rPr>
            </w:pPr>
            <w:r>
              <w:rPr>
                <w:lang w:eastAsia="ru-RU"/>
              </w:rPr>
              <w:t>0</w:t>
            </w:r>
            <w:r w:rsidR="00E2133C" w:rsidRPr="00E2133C">
              <w:rPr>
                <w:lang w:eastAsia="ru-RU"/>
              </w:rPr>
              <w:t>.03</w:t>
            </w:r>
            <w:r>
              <w:rPr>
                <w:lang w:eastAsia="ru-RU"/>
              </w:rPr>
              <w:t xml:space="preserve"> </w:t>
            </w:r>
            <w:r w:rsidR="00E2133C">
              <w:rPr>
                <w:lang w:eastAsia="ru-RU"/>
              </w:rPr>
              <w:t>[</w:t>
            </w:r>
            <w:r w:rsidR="00E2133C" w:rsidRPr="00E2133C">
              <w:rPr>
                <w:lang w:eastAsia="ru-RU"/>
              </w:rPr>
              <w:t>-</w:t>
            </w:r>
            <w:r>
              <w:rPr>
                <w:lang w:eastAsia="ru-RU"/>
              </w:rPr>
              <w:t>0</w:t>
            </w:r>
            <w:r w:rsidR="00E2133C" w:rsidRPr="00E2133C">
              <w:rPr>
                <w:lang w:eastAsia="ru-RU"/>
              </w:rPr>
              <w:t>.94</w:t>
            </w:r>
            <w:r>
              <w:rPr>
                <w:lang w:eastAsia="ru-RU"/>
              </w:rPr>
              <w:t>;</w:t>
            </w:r>
            <w:r w:rsidR="00E2133C" w:rsidRPr="00E2133C">
              <w:rPr>
                <w:lang w:eastAsia="ru-RU"/>
              </w:rPr>
              <w:t xml:space="preserve"> 1.0</w:t>
            </w:r>
            <w:r>
              <w:rPr>
                <w:lang w:eastAsia="ru-RU"/>
              </w:rPr>
              <w:t>1</w:t>
            </w:r>
            <w:r w:rsidR="00E2133C">
              <w:rPr>
                <w:lang w:eastAsia="ru-RU"/>
              </w:rPr>
              <w:t>]</w:t>
            </w:r>
          </w:p>
        </w:tc>
      </w:tr>
    </w:tbl>
    <w:p w14:paraId="6BE87B13" w14:textId="36474CEA" w:rsidR="00A103B8" w:rsidRPr="00C7429C" w:rsidRDefault="00A103B8" w:rsidP="00B666B3">
      <w:pPr>
        <w:contextualSpacing/>
        <w:rPr>
          <w:rFonts w:cs="Arial"/>
          <w:i/>
          <w:szCs w:val="20"/>
        </w:rPr>
      </w:pPr>
      <w:r>
        <w:rPr>
          <w:rFonts w:cs="Arial"/>
          <w:i/>
          <w:szCs w:val="20"/>
        </w:rPr>
        <w:t xml:space="preserve">Notes: </w:t>
      </w:r>
      <w:r w:rsidRPr="00A103B8">
        <w:rPr>
          <w:rFonts w:cs="Arial"/>
          <w:i/>
          <w:szCs w:val="20"/>
          <w:lang w:val="ru-RU"/>
        </w:rPr>
        <w:t>***</w:t>
      </w:r>
      <w:r w:rsidRPr="00A103B8">
        <w:rPr>
          <w:rFonts w:cs="Arial"/>
          <w:i/>
          <w:szCs w:val="20"/>
        </w:rPr>
        <w:t xml:space="preserve"> </w:t>
      </w:r>
      <w:r w:rsidRPr="00C7429C">
        <w:rPr>
          <w:rFonts w:cs="Arial"/>
          <w:i/>
          <w:szCs w:val="20"/>
        </w:rPr>
        <w:t>p</w:t>
      </w:r>
      <w:r w:rsidRPr="00A103B8">
        <w:rPr>
          <w:rFonts w:cs="Arial"/>
          <w:i/>
          <w:szCs w:val="20"/>
          <w:lang w:val="ru-RU"/>
        </w:rPr>
        <w:t>&lt;.001, **</w:t>
      </w:r>
      <w:r w:rsidRPr="00A103B8">
        <w:rPr>
          <w:rFonts w:cs="Arial"/>
          <w:i/>
          <w:szCs w:val="20"/>
        </w:rPr>
        <w:t xml:space="preserve"> </w:t>
      </w:r>
      <w:r w:rsidRPr="00C7429C">
        <w:rPr>
          <w:rFonts w:cs="Arial"/>
          <w:i/>
          <w:szCs w:val="20"/>
        </w:rPr>
        <w:t>p</w:t>
      </w:r>
      <w:r w:rsidRPr="00A103B8">
        <w:rPr>
          <w:rFonts w:cs="Arial"/>
          <w:i/>
          <w:szCs w:val="20"/>
          <w:lang w:val="ru-RU"/>
        </w:rPr>
        <w:t xml:space="preserve"> &lt; .01, *</w:t>
      </w:r>
      <w:r w:rsidRPr="00A103B8">
        <w:rPr>
          <w:rFonts w:cs="Arial"/>
          <w:i/>
          <w:szCs w:val="20"/>
        </w:rPr>
        <w:t xml:space="preserve"> </w:t>
      </w:r>
      <w:r w:rsidRPr="00C7429C">
        <w:rPr>
          <w:rFonts w:cs="Arial"/>
          <w:i/>
          <w:szCs w:val="20"/>
        </w:rPr>
        <w:t>p</w:t>
      </w:r>
      <w:r w:rsidRPr="00A103B8">
        <w:rPr>
          <w:rFonts w:cs="Arial"/>
          <w:i/>
          <w:szCs w:val="20"/>
          <w:lang w:val="ru-RU"/>
        </w:rPr>
        <w:t>&lt;.05</w:t>
      </w:r>
    </w:p>
    <w:p w14:paraId="62AF4286" w14:textId="77777777" w:rsidR="00B55A17" w:rsidRPr="00705478" w:rsidRDefault="00D331A1" w:rsidP="00B55A17">
      <w:pPr>
        <w:pStyle w:val="1"/>
        <w:rPr>
          <w:lang w:val="en-GB"/>
        </w:rPr>
      </w:pPr>
      <w:r>
        <w:rPr>
          <w:lang w:val="en-GB"/>
        </w:rPr>
        <w:t>CONCLUSIONS</w:t>
      </w:r>
    </w:p>
    <w:p w14:paraId="7897F601" w14:textId="56B30002" w:rsidR="00B55A17" w:rsidRDefault="00B51425" w:rsidP="00B55A17">
      <w:pPr>
        <w:rPr>
          <w:lang w:val="en-GB"/>
        </w:rPr>
      </w:pPr>
      <w:r w:rsidRPr="00B51425">
        <w:rPr>
          <w:lang w:val="en-GB"/>
        </w:rPr>
        <w:t>The results show that diagnostic labels have no direct effect on student academic performance in both math and reading. Similarly, the effect of diagnostic labels not associated with the proportion of children in the group with a specific label. It was also found that the lower the student's academic performance, the more time the teacher spent on the student. At the same, two-level mediation analysis showed that diagnostic labels have an indirect effect on a specific group of children, namely children with proficient academic performance and developing social and emotional skills. However, this result could be only a statistical artefact. Thus the additional studies need to conduct to examine it is truly mediation or not.</w:t>
      </w:r>
    </w:p>
    <w:p w14:paraId="78C570B5" w14:textId="77777777" w:rsidR="00560182" w:rsidRPr="00DF1746" w:rsidRDefault="00560182" w:rsidP="00F64142">
      <w:pPr>
        <w:pStyle w:val="IATED-ACKREFERENCES"/>
      </w:pPr>
      <w:r>
        <w:t>ACKNOWLEDGEMENTS</w:t>
      </w:r>
    </w:p>
    <w:p w14:paraId="4981C2C5" w14:textId="18CD33A6" w:rsidR="00560182" w:rsidRPr="00F543E7" w:rsidRDefault="0027601B" w:rsidP="00560182">
      <w:pPr>
        <w:rPr>
          <w:lang w:val="en-GB"/>
        </w:rPr>
      </w:pPr>
      <w:r w:rsidRPr="0027601B">
        <w:rPr>
          <w:lang w:val="en-GB"/>
        </w:rPr>
        <w:t>The reported study was funded by RFBR, project number 19-29-14110.</w:t>
      </w:r>
      <w:r w:rsidRPr="0027601B">
        <w:t xml:space="preserve"> </w:t>
      </w:r>
      <w:r w:rsidR="004C4272">
        <w:rPr>
          <w:lang w:val="en-GB"/>
        </w:rPr>
        <w:t>I</w:t>
      </w:r>
      <w:r w:rsidR="003D0741" w:rsidRPr="003D0741">
        <w:rPr>
          <w:lang w:val="en-GB"/>
        </w:rPr>
        <w:t xml:space="preserve"> thank Prashant Loyalka, an associate professor, </w:t>
      </w:r>
      <w:r w:rsidR="00E679DC">
        <w:rPr>
          <w:rFonts w:cs="Arial"/>
          <w:color w:val="000000"/>
          <w:shd w:val="clear" w:color="auto" w:fill="FFFFFF"/>
        </w:rPr>
        <w:t>Stanford University</w:t>
      </w:r>
      <w:r w:rsidR="003D0741" w:rsidRPr="003D0741">
        <w:rPr>
          <w:lang w:val="en-GB"/>
        </w:rPr>
        <w:t>, and James</w:t>
      </w:r>
      <w:r w:rsidR="003D0741">
        <w:rPr>
          <w:lang w:val="en-GB"/>
        </w:rPr>
        <w:t xml:space="preserve"> Y. Chu, a postdoctoral fellow,</w:t>
      </w:r>
      <w:r w:rsidR="003D0741" w:rsidRPr="003D0741">
        <w:rPr>
          <w:lang w:val="en-GB"/>
        </w:rPr>
        <w:t xml:space="preserve"> </w:t>
      </w:r>
      <w:r w:rsidR="00E679DC">
        <w:rPr>
          <w:rFonts w:cs="Arial"/>
          <w:color w:val="000000"/>
          <w:shd w:val="clear" w:color="auto" w:fill="FFFFFF"/>
        </w:rPr>
        <w:t>Stanford University</w:t>
      </w:r>
      <w:r w:rsidR="003D0741" w:rsidRPr="003D0741">
        <w:rPr>
          <w:lang w:val="en-GB"/>
        </w:rPr>
        <w:t xml:space="preserve">, for assistance </w:t>
      </w:r>
      <w:r w:rsidRPr="0027601B">
        <w:rPr>
          <w:lang w:val="en-GB"/>
        </w:rPr>
        <w:t>for discussing the experimental study design</w:t>
      </w:r>
      <w:r w:rsidR="003D0741" w:rsidRPr="003D0741">
        <w:rPr>
          <w:lang w:val="en-GB"/>
        </w:rPr>
        <w:t xml:space="preserve">. </w:t>
      </w:r>
    </w:p>
    <w:p w14:paraId="1219D284" w14:textId="77777777" w:rsidR="00B55A17" w:rsidRPr="00DF1746" w:rsidRDefault="00B55A17" w:rsidP="00F64142">
      <w:pPr>
        <w:pStyle w:val="IATED-ACKREFERENCES"/>
      </w:pPr>
      <w:r w:rsidRPr="00DF1746">
        <w:t>REFERENCES</w:t>
      </w:r>
    </w:p>
    <w:p w14:paraId="44911538" w14:textId="4F65AFAB" w:rsidR="00DE0E43" w:rsidRPr="00A80E00" w:rsidRDefault="00B76AB1" w:rsidP="00134038">
      <w:pPr>
        <w:pStyle w:val="IATED-References"/>
      </w:pPr>
      <w:r w:rsidRPr="00A80E00">
        <w:t xml:space="preserve">B. </w:t>
      </w:r>
      <w:r w:rsidR="00DE0E43" w:rsidRPr="00A80E00">
        <w:t>Algozzine, and J</w:t>
      </w:r>
      <w:r w:rsidRPr="00A80E00">
        <w:t>.</w:t>
      </w:r>
      <w:r w:rsidR="00DE0E43" w:rsidRPr="00A80E00">
        <w:t xml:space="preserve"> Sutherland, "The “Learning Disabilities” Label: An Experimental Analysis." </w:t>
      </w:r>
      <w:r w:rsidR="00DE0E43" w:rsidRPr="00A80E00">
        <w:rPr>
          <w:i/>
        </w:rPr>
        <w:t>Contemporary Educational Psychology</w:t>
      </w:r>
      <w:r w:rsidR="00DE0E43" w:rsidRPr="00A80E00">
        <w:t xml:space="preserve"> 2(3): 292-297, 1977.</w:t>
      </w:r>
    </w:p>
    <w:p w14:paraId="365A5BF1" w14:textId="55DCCD58" w:rsidR="00B76AB1" w:rsidRPr="00A80E00" w:rsidRDefault="00B76AB1" w:rsidP="00B76AB1">
      <w:pPr>
        <w:pStyle w:val="IATED-References"/>
      </w:pPr>
      <w:r w:rsidRPr="00A80E00">
        <w:lastRenderedPageBreak/>
        <w:t>B.</w:t>
      </w:r>
      <w:r w:rsidR="004E77D2" w:rsidRPr="00A80E00">
        <w:t xml:space="preserve"> G.</w:t>
      </w:r>
      <w:r w:rsidRPr="00A80E00">
        <w:t xml:space="preserve"> Link, and J. C. Phelan, "Conceptualizing Stigma." </w:t>
      </w:r>
      <w:r w:rsidRPr="00A80E00">
        <w:rPr>
          <w:i/>
        </w:rPr>
        <w:t>Annual Review of Sociology</w:t>
      </w:r>
      <w:r w:rsidRPr="00A80E00">
        <w:t xml:space="preserve"> 27(1): 363-385, 2001. </w:t>
      </w:r>
    </w:p>
    <w:p w14:paraId="4385F3BC" w14:textId="45803EB7" w:rsidR="00B76AB1" w:rsidRPr="00A80E00" w:rsidRDefault="00B76AB1" w:rsidP="00B76AB1">
      <w:pPr>
        <w:pStyle w:val="IATED-References"/>
      </w:pPr>
      <w:r w:rsidRPr="00A80E00">
        <w:t xml:space="preserve">J. P.Papay, R. J. Murnane, and J. B. Willett, "The Impact of Test Score Labels on Human-Capital Investment Decisions." </w:t>
      </w:r>
      <w:r w:rsidRPr="00A80E00">
        <w:rPr>
          <w:i/>
        </w:rPr>
        <w:t>Journal of Human Resources</w:t>
      </w:r>
      <w:r w:rsidRPr="00A80E00">
        <w:t xml:space="preserve"> 51(2): 357-388, 2016.</w:t>
      </w:r>
    </w:p>
    <w:p w14:paraId="49B6FB94" w14:textId="77777777" w:rsidR="00B76AB1" w:rsidRPr="00134038" w:rsidRDefault="00B76AB1" w:rsidP="00B76AB1">
      <w:pPr>
        <w:pStyle w:val="IATED-References"/>
      </w:pPr>
      <w:r w:rsidRPr="00134038">
        <w:t>P.</w:t>
      </w:r>
      <w:r>
        <w:t xml:space="preserve"> </w:t>
      </w:r>
      <w:r w:rsidRPr="00134038">
        <w:t>Conrad</w:t>
      </w:r>
      <w:r>
        <w:t xml:space="preserve">, </w:t>
      </w:r>
      <w:r w:rsidRPr="00404260">
        <w:rPr>
          <w:i/>
        </w:rPr>
        <w:t>Deviance and Medicalization: From Badness to Sickness</w:t>
      </w:r>
      <w:r w:rsidRPr="00134038">
        <w:t>. Philadelphia: Temple Univ. Press</w:t>
      </w:r>
      <w:r>
        <w:t xml:space="preserve">, </w:t>
      </w:r>
      <w:r w:rsidRPr="00134038">
        <w:t>1992</w:t>
      </w:r>
      <w:r>
        <w:t>.</w:t>
      </w:r>
    </w:p>
    <w:p w14:paraId="0CE7CDF4" w14:textId="3009547B" w:rsidR="00DE0E43" w:rsidRPr="00AC4FD4" w:rsidRDefault="00AC4FD4" w:rsidP="00134038">
      <w:pPr>
        <w:pStyle w:val="IATED-References"/>
      </w:pPr>
      <w:r w:rsidRPr="00AC4FD4">
        <w:t xml:space="preserve">P. W. </w:t>
      </w:r>
      <w:r w:rsidR="00DE0E43" w:rsidRPr="00AC4FD4">
        <w:t xml:space="preserve">Corrigan, "How Clinical Diagnosis Might Exacerbate the Stigma of Mental Illness." </w:t>
      </w:r>
      <w:r w:rsidR="00DE0E43" w:rsidRPr="00AC4FD4">
        <w:rPr>
          <w:i/>
        </w:rPr>
        <w:t>Social Work</w:t>
      </w:r>
      <w:r w:rsidR="00DE0E43" w:rsidRPr="00AC4FD4">
        <w:t xml:space="preserve"> 52(1): 31-39, 2007.</w:t>
      </w:r>
    </w:p>
    <w:p w14:paraId="446CA9E6" w14:textId="1C80BCE3" w:rsidR="004E77D2" w:rsidRDefault="004E77D2" w:rsidP="00134038">
      <w:pPr>
        <w:pStyle w:val="IATED-References"/>
      </w:pPr>
      <w:r w:rsidRPr="004E77D2">
        <w:t xml:space="preserve">B. G. </w:t>
      </w:r>
      <w:r>
        <w:t>Link,</w:t>
      </w:r>
      <w:r w:rsidRPr="004E77D2">
        <w:t xml:space="preserve"> Understanding labeling effects in the area of mental disorders: An assessment of the effects of expectations of rejection. </w:t>
      </w:r>
      <w:r w:rsidRPr="004E77D2">
        <w:rPr>
          <w:i/>
          <w:iCs/>
        </w:rPr>
        <w:t>American Sociological Review, 52</w:t>
      </w:r>
      <w:r w:rsidRPr="004E77D2">
        <w:t>(1), 96–112</w:t>
      </w:r>
      <w:r>
        <w:t xml:space="preserve">, </w:t>
      </w:r>
      <w:r w:rsidRPr="004E77D2">
        <w:t>1987. </w:t>
      </w:r>
      <w:hyperlink r:id="rId8" w:tgtFrame="_blank" w:history="1">
        <w:r w:rsidRPr="004E77D2">
          <w:t>https://doi.org/10.2307/2095395</w:t>
        </w:r>
      </w:hyperlink>
    </w:p>
    <w:p w14:paraId="2F6E737F" w14:textId="77777777" w:rsidR="002E6B5B" w:rsidRPr="00705478" w:rsidRDefault="002E6B5B" w:rsidP="002E6B5B">
      <w:pPr>
        <w:pStyle w:val="IATED-References"/>
      </w:pPr>
      <w:r>
        <w:t xml:space="preserve">R. </w:t>
      </w:r>
      <w:r w:rsidRPr="00134038">
        <w:t>Rosenthal, and L</w:t>
      </w:r>
      <w:r>
        <w:t>.</w:t>
      </w:r>
      <w:r w:rsidRPr="00134038">
        <w:t xml:space="preserve"> Jacobson</w:t>
      </w:r>
      <w:r>
        <w:t>,</w:t>
      </w:r>
      <w:r w:rsidRPr="00134038">
        <w:t xml:space="preserve"> "Pygmalion in the Classroom." </w:t>
      </w:r>
      <w:r w:rsidRPr="00C20BED">
        <w:rPr>
          <w:i/>
        </w:rPr>
        <w:t>The Urban Review</w:t>
      </w:r>
      <w:r>
        <w:t xml:space="preserve"> 3(1): 16-20, </w:t>
      </w:r>
      <w:r w:rsidRPr="00134038">
        <w:t>1968</w:t>
      </w:r>
      <w:r>
        <w:t>.</w:t>
      </w:r>
    </w:p>
    <w:p w14:paraId="19F988D0" w14:textId="48EC1FAC" w:rsidR="002E6B5B" w:rsidRPr="00134038" w:rsidRDefault="002E6B5B" w:rsidP="002E6B5B">
      <w:pPr>
        <w:pStyle w:val="IATED-References"/>
      </w:pPr>
      <w:r>
        <w:t>R. Rosenthal</w:t>
      </w:r>
      <w:r w:rsidRPr="00134038">
        <w:t xml:space="preserve">, and </w:t>
      </w:r>
      <w:r w:rsidRPr="00AC4FD4">
        <w:t>D</w:t>
      </w:r>
      <w:r w:rsidR="0015521F" w:rsidRPr="00AC4FD4">
        <w:t xml:space="preserve">. </w:t>
      </w:r>
      <w:r w:rsidRPr="00AC4FD4">
        <w:t>B. Rubin, "Issues</w:t>
      </w:r>
      <w:r w:rsidRPr="00134038">
        <w:t xml:space="preserve"> in Summarizing the First 345 Studies of Interpersonal Expectancy Effects." Behavioral and Brain Sciences</w:t>
      </w:r>
      <w:r>
        <w:t xml:space="preserve"> 1(3): 410-415, </w:t>
      </w:r>
      <w:r w:rsidRPr="00134038">
        <w:t>1978</w:t>
      </w:r>
      <w:r>
        <w:t>.</w:t>
      </w:r>
    </w:p>
    <w:p w14:paraId="33D4BD7E" w14:textId="5A84D9D6" w:rsidR="00DE0E43" w:rsidRDefault="00DE0E43" w:rsidP="00134038">
      <w:pPr>
        <w:pStyle w:val="IATED-References"/>
      </w:pPr>
      <w:r>
        <w:t xml:space="preserve">E. </w:t>
      </w:r>
      <w:r w:rsidRPr="00134038">
        <w:t>Orel, I</w:t>
      </w:r>
      <w:r>
        <w:t>.</w:t>
      </w:r>
      <w:r w:rsidRPr="00134038">
        <w:t xml:space="preserve"> Brun, E</w:t>
      </w:r>
      <w:r>
        <w:t>.</w:t>
      </w:r>
      <w:r w:rsidRPr="00134038">
        <w:t xml:space="preserve"> Kardanova, and I</w:t>
      </w:r>
      <w:r>
        <w:t>.</w:t>
      </w:r>
      <w:r w:rsidRPr="00134038">
        <w:t xml:space="preserve"> Antipkina</w:t>
      </w:r>
      <w:r>
        <w:t>,</w:t>
      </w:r>
      <w:r w:rsidRPr="00134038">
        <w:t xml:space="preserve"> "Developmental Patterns of Cognitive and Non-Cognitive Skills of Russian First-Graders." </w:t>
      </w:r>
      <w:r w:rsidRPr="00134038">
        <w:rPr>
          <w:i/>
        </w:rPr>
        <w:t>International Journal of Early Childhood</w:t>
      </w:r>
      <w:r>
        <w:t xml:space="preserve"> 50(3): 297-314, </w:t>
      </w:r>
      <w:r w:rsidRPr="00134038">
        <w:t>2018</w:t>
      </w:r>
      <w:r>
        <w:t>.</w:t>
      </w:r>
    </w:p>
    <w:p w14:paraId="35A5BB43" w14:textId="339E8287" w:rsidR="00CE027A" w:rsidRPr="00134038" w:rsidRDefault="00CE027A" w:rsidP="007D7C09">
      <w:pPr>
        <w:pStyle w:val="IATED-References"/>
      </w:pPr>
      <w:r>
        <w:t>.</w:t>
      </w:r>
      <w:r w:rsidR="007D7C09">
        <w:t>E.</w:t>
      </w:r>
      <w:r w:rsidR="007D7C09" w:rsidRPr="007D7C09">
        <w:t xml:space="preserve"> Orel,</w:t>
      </w:r>
      <w:r w:rsidR="001D74D2">
        <w:t xml:space="preserve"> and</w:t>
      </w:r>
      <w:r w:rsidR="007D7C09">
        <w:t xml:space="preserve"> A. Ponomareva,</w:t>
      </w:r>
      <w:r w:rsidR="007D7C09" w:rsidRPr="007D7C09">
        <w:t xml:space="preserve"> Patterns of social and emotional development of a first grader at the entrance to school // Psychology. Journal of the Higher School of Economics.</w:t>
      </w:r>
      <w:r w:rsidR="007D7C09">
        <w:t xml:space="preserve"> Vol. 15, No. 1, S. 107-127, </w:t>
      </w:r>
      <w:r w:rsidR="007D7C09" w:rsidRPr="007D7C09">
        <w:t>2018</w:t>
      </w:r>
      <w:r w:rsidR="007D7C09">
        <w:t xml:space="preserve">. </w:t>
      </w:r>
    </w:p>
    <w:p w14:paraId="037658ED" w14:textId="21C8010D" w:rsidR="00DE0E43" w:rsidRDefault="00DE0E43" w:rsidP="00134038">
      <w:pPr>
        <w:pStyle w:val="IATED-References"/>
      </w:pPr>
      <w:r>
        <w:t xml:space="preserve">G. Rasch, </w:t>
      </w:r>
      <w:r w:rsidRPr="00DB577A">
        <w:rPr>
          <w:i/>
        </w:rPr>
        <w:t>Studies in mathematical psychology: I. Probabilistic models for some intelligence and attainment tests</w:t>
      </w:r>
      <w:r>
        <w:t>. Nielsen &amp; Lydiche, 1960.</w:t>
      </w:r>
    </w:p>
    <w:p w14:paraId="0AF00045" w14:textId="77777777" w:rsidR="00CE027A" w:rsidRDefault="00CE027A" w:rsidP="00CE027A">
      <w:pPr>
        <w:pStyle w:val="IATED-References"/>
      </w:pPr>
      <w:r>
        <w:t>J. M. Linacre, Winsteps (Version 3.73) [computer software]. Winsteps.com., 2011</w:t>
      </w:r>
    </w:p>
    <w:p w14:paraId="6E3E40E1" w14:textId="0F3C9088" w:rsidR="00DE0E43" w:rsidRDefault="00DE0E43" w:rsidP="00134038">
      <w:pPr>
        <w:pStyle w:val="IATED-References"/>
      </w:pPr>
      <w:r w:rsidRPr="00134038">
        <w:t>J</w:t>
      </w:r>
      <w:r w:rsidRPr="00134038">
        <w:rPr>
          <w:i/>
        </w:rPr>
        <w:t>.</w:t>
      </w:r>
      <w:r>
        <w:rPr>
          <w:i/>
        </w:rPr>
        <w:t xml:space="preserve"> </w:t>
      </w:r>
      <w:r w:rsidRPr="00134038">
        <w:t xml:space="preserve">Hox, </w:t>
      </w:r>
      <w:r w:rsidRPr="00404260">
        <w:rPr>
          <w:i/>
        </w:rPr>
        <w:t>Multilevel analysis: Techniques and applications</w:t>
      </w:r>
      <w:r>
        <w:rPr>
          <w:i/>
        </w:rPr>
        <w:t>,</w:t>
      </w:r>
      <w:r w:rsidRPr="00134038">
        <w:t xml:space="preserve"> Mahwah, NJ: Lawrence</w:t>
      </w:r>
      <w:r w:rsidR="00D47D18">
        <w:t xml:space="preserve"> </w:t>
      </w:r>
      <w:bookmarkStart w:id="0" w:name="_GoBack"/>
      <w:bookmarkEnd w:id="0"/>
      <w:r w:rsidRPr="00134038">
        <w:t>Erlbaum</w:t>
      </w:r>
      <w:r>
        <w:t>,</w:t>
      </w:r>
      <w:r w:rsidRPr="00134038">
        <w:t xml:space="preserve"> 2002</w:t>
      </w:r>
      <w:r>
        <w:t xml:space="preserve">. </w:t>
      </w:r>
      <w:hyperlink r:id="rId9" w:tgtFrame="_blank" w:history="1">
        <w:r w:rsidRPr="00134038">
          <w:rPr>
            <w:rStyle w:val="ad"/>
            <w:color w:val="2196F3"/>
            <w:shd w:val="clear" w:color="auto" w:fill="FFFFFF"/>
          </w:rPr>
          <w:t>http://dx.doi.org/10.1037/0022-0663.97.2.184</w:t>
        </w:r>
      </w:hyperlink>
      <w:r>
        <w:t xml:space="preserve">. </w:t>
      </w:r>
    </w:p>
    <w:p w14:paraId="41DE29B9" w14:textId="35A91D25" w:rsidR="00DE6079" w:rsidRPr="00134038" w:rsidRDefault="00DE6079" w:rsidP="00DE6079">
      <w:pPr>
        <w:pStyle w:val="IATED-References"/>
      </w:pPr>
      <w:r w:rsidRPr="00DE6079">
        <w:t>G.</w:t>
      </w:r>
      <w:r>
        <w:t xml:space="preserve"> </w:t>
      </w:r>
      <w:r w:rsidRPr="00DE6079">
        <w:t>King, M.</w:t>
      </w:r>
      <w:r>
        <w:t xml:space="preserve"> </w:t>
      </w:r>
      <w:r w:rsidRPr="00DE6079">
        <w:t xml:space="preserve">Tomz, </w:t>
      </w:r>
      <w:r>
        <w:t xml:space="preserve">and </w:t>
      </w:r>
      <w:r w:rsidRPr="00DE6079">
        <w:t>J.</w:t>
      </w:r>
      <w:r>
        <w:t xml:space="preserve"> Wittenberg,</w:t>
      </w:r>
      <w:r w:rsidRPr="00DE6079">
        <w:t xml:space="preserve"> Making the Most of Statistical Analyses: Improving Interpretation and Presentation. American Journal of Political Science, 44(2), 347</w:t>
      </w:r>
      <w:r>
        <w:t xml:space="preserve">, </w:t>
      </w:r>
      <w:r w:rsidRPr="00DE6079">
        <w:t>2000</w:t>
      </w:r>
      <w:r>
        <w:t xml:space="preserve">, </w:t>
      </w:r>
      <w:r w:rsidRPr="00DE6079">
        <w:t>doi:10.2307/2669316</w:t>
      </w:r>
      <w:r w:rsidR="0064377F">
        <w:t>.</w:t>
      </w:r>
    </w:p>
    <w:sectPr w:rsidR="00DE6079" w:rsidRPr="00134038">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DBB5E" w14:textId="77777777" w:rsidR="007A14E9" w:rsidRDefault="007A14E9" w:rsidP="00896823">
      <w:pPr>
        <w:spacing w:before="0" w:after="0"/>
      </w:pPr>
      <w:r>
        <w:separator/>
      </w:r>
    </w:p>
  </w:endnote>
  <w:endnote w:type="continuationSeparator" w:id="0">
    <w:p w14:paraId="0A83608D" w14:textId="77777777" w:rsidR="007A14E9" w:rsidRDefault="007A14E9" w:rsidP="008968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FA797" w14:textId="77777777" w:rsidR="007A14E9" w:rsidRDefault="007A14E9" w:rsidP="00896823">
      <w:pPr>
        <w:spacing w:before="0" w:after="0"/>
      </w:pPr>
    </w:p>
  </w:footnote>
  <w:footnote w:type="continuationSeparator" w:id="0">
    <w:p w14:paraId="44E2A7D6" w14:textId="77777777" w:rsidR="007A14E9" w:rsidRDefault="007A14E9" w:rsidP="00896823">
      <w:pPr>
        <w:spacing w:before="0" w:after="0"/>
      </w:pPr>
    </w:p>
  </w:footnote>
  <w:footnote w:type="continuationNotice" w:id="1">
    <w:p w14:paraId="283233D7" w14:textId="77777777" w:rsidR="007A14E9" w:rsidRDefault="007A14E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694"/>
    <w:multiLevelType w:val="multilevel"/>
    <w:tmpl w:val="B36A799E"/>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3272"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15:restartNumberingAfterBreak="0">
    <w:nsid w:val="0A3957FB"/>
    <w:multiLevelType w:val="hybridMultilevel"/>
    <w:tmpl w:val="FD10E3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D622500"/>
    <w:multiLevelType w:val="hybridMultilevel"/>
    <w:tmpl w:val="61C40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5A3A1D"/>
    <w:multiLevelType w:val="hybridMultilevel"/>
    <w:tmpl w:val="C76611E0"/>
    <w:lvl w:ilvl="0" w:tplc="FFC00634">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BC"/>
    <w:rsid w:val="00000406"/>
    <w:rsid w:val="00013D02"/>
    <w:rsid w:val="0001676F"/>
    <w:rsid w:val="00016920"/>
    <w:rsid w:val="00025A94"/>
    <w:rsid w:val="00025DC8"/>
    <w:rsid w:val="000337B4"/>
    <w:rsid w:val="00036DE5"/>
    <w:rsid w:val="00042F07"/>
    <w:rsid w:val="00043C86"/>
    <w:rsid w:val="00044522"/>
    <w:rsid w:val="0005517E"/>
    <w:rsid w:val="00062E40"/>
    <w:rsid w:val="00063F0A"/>
    <w:rsid w:val="00075A85"/>
    <w:rsid w:val="00087525"/>
    <w:rsid w:val="0009070F"/>
    <w:rsid w:val="00096C37"/>
    <w:rsid w:val="000A2525"/>
    <w:rsid w:val="000A352D"/>
    <w:rsid w:val="000A4617"/>
    <w:rsid w:val="000B18D4"/>
    <w:rsid w:val="000B5356"/>
    <w:rsid w:val="000B6EF7"/>
    <w:rsid w:val="000C43A6"/>
    <w:rsid w:val="000D1065"/>
    <w:rsid w:val="000D2AF8"/>
    <w:rsid w:val="000D740F"/>
    <w:rsid w:val="000E2964"/>
    <w:rsid w:val="000E4CFA"/>
    <w:rsid w:val="000E7F10"/>
    <w:rsid w:val="000F5364"/>
    <w:rsid w:val="00102A94"/>
    <w:rsid w:val="00117BB0"/>
    <w:rsid w:val="00127A85"/>
    <w:rsid w:val="0013277E"/>
    <w:rsid w:val="00134038"/>
    <w:rsid w:val="0015521F"/>
    <w:rsid w:val="00156C88"/>
    <w:rsid w:val="00167285"/>
    <w:rsid w:val="00167482"/>
    <w:rsid w:val="00170D07"/>
    <w:rsid w:val="00176C43"/>
    <w:rsid w:val="001853F7"/>
    <w:rsid w:val="00186E29"/>
    <w:rsid w:val="00191A07"/>
    <w:rsid w:val="0019327C"/>
    <w:rsid w:val="001B71B3"/>
    <w:rsid w:val="001C40D8"/>
    <w:rsid w:val="001C50E1"/>
    <w:rsid w:val="001D74D2"/>
    <w:rsid w:val="001E2AAA"/>
    <w:rsid w:val="001E36F9"/>
    <w:rsid w:val="001E5753"/>
    <w:rsid w:val="001E6841"/>
    <w:rsid w:val="00207722"/>
    <w:rsid w:val="00221990"/>
    <w:rsid w:val="00234D50"/>
    <w:rsid w:val="00235039"/>
    <w:rsid w:val="00240E60"/>
    <w:rsid w:val="00244564"/>
    <w:rsid w:val="002468CC"/>
    <w:rsid w:val="002471D4"/>
    <w:rsid w:val="002568AC"/>
    <w:rsid w:val="00257750"/>
    <w:rsid w:val="00261835"/>
    <w:rsid w:val="00263FF0"/>
    <w:rsid w:val="0027167C"/>
    <w:rsid w:val="0027601B"/>
    <w:rsid w:val="00277559"/>
    <w:rsid w:val="002776A8"/>
    <w:rsid w:val="00284FFA"/>
    <w:rsid w:val="002935BB"/>
    <w:rsid w:val="002947E6"/>
    <w:rsid w:val="002B3B34"/>
    <w:rsid w:val="002B6CE3"/>
    <w:rsid w:val="002B6FA0"/>
    <w:rsid w:val="002C4D8B"/>
    <w:rsid w:val="002E1714"/>
    <w:rsid w:val="002E4359"/>
    <w:rsid w:val="002E69E6"/>
    <w:rsid w:val="002E6B5B"/>
    <w:rsid w:val="002E7396"/>
    <w:rsid w:val="002F3909"/>
    <w:rsid w:val="0031002B"/>
    <w:rsid w:val="00316FB9"/>
    <w:rsid w:val="00332D19"/>
    <w:rsid w:val="00350201"/>
    <w:rsid w:val="00355079"/>
    <w:rsid w:val="00390FAD"/>
    <w:rsid w:val="00391177"/>
    <w:rsid w:val="00391885"/>
    <w:rsid w:val="00393CFE"/>
    <w:rsid w:val="0039458E"/>
    <w:rsid w:val="003B423C"/>
    <w:rsid w:val="003B56BE"/>
    <w:rsid w:val="003B7934"/>
    <w:rsid w:val="003C4490"/>
    <w:rsid w:val="003C6910"/>
    <w:rsid w:val="003D0741"/>
    <w:rsid w:val="003D51E1"/>
    <w:rsid w:val="003D5AC5"/>
    <w:rsid w:val="003D5C20"/>
    <w:rsid w:val="00403FA7"/>
    <w:rsid w:val="00404260"/>
    <w:rsid w:val="0041008D"/>
    <w:rsid w:val="00421632"/>
    <w:rsid w:val="00431D69"/>
    <w:rsid w:val="0043266B"/>
    <w:rsid w:val="00437D4E"/>
    <w:rsid w:val="00456AD2"/>
    <w:rsid w:val="00463084"/>
    <w:rsid w:val="00466C70"/>
    <w:rsid w:val="00475F3F"/>
    <w:rsid w:val="00483286"/>
    <w:rsid w:val="0049265A"/>
    <w:rsid w:val="004A7526"/>
    <w:rsid w:val="004C0361"/>
    <w:rsid w:val="004C4272"/>
    <w:rsid w:val="004C5013"/>
    <w:rsid w:val="004D3018"/>
    <w:rsid w:val="004D351E"/>
    <w:rsid w:val="004D5C63"/>
    <w:rsid w:val="004E77D2"/>
    <w:rsid w:val="004F42C0"/>
    <w:rsid w:val="004F4508"/>
    <w:rsid w:val="0051192F"/>
    <w:rsid w:val="0051609A"/>
    <w:rsid w:val="00530ABF"/>
    <w:rsid w:val="00533AA9"/>
    <w:rsid w:val="0053583A"/>
    <w:rsid w:val="00560182"/>
    <w:rsid w:val="005760AA"/>
    <w:rsid w:val="00587FB4"/>
    <w:rsid w:val="00590BF8"/>
    <w:rsid w:val="00592902"/>
    <w:rsid w:val="00592E1A"/>
    <w:rsid w:val="0059378E"/>
    <w:rsid w:val="005A1A8B"/>
    <w:rsid w:val="005A53AA"/>
    <w:rsid w:val="005B4E7A"/>
    <w:rsid w:val="005C307C"/>
    <w:rsid w:val="005C340A"/>
    <w:rsid w:val="005E1742"/>
    <w:rsid w:val="005E59D9"/>
    <w:rsid w:val="006009A2"/>
    <w:rsid w:val="00603B25"/>
    <w:rsid w:val="00611524"/>
    <w:rsid w:val="006211E9"/>
    <w:rsid w:val="00627DB2"/>
    <w:rsid w:val="006367B8"/>
    <w:rsid w:val="0064377F"/>
    <w:rsid w:val="00645608"/>
    <w:rsid w:val="00645A52"/>
    <w:rsid w:val="0065075F"/>
    <w:rsid w:val="00660F78"/>
    <w:rsid w:val="00667F44"/>
    <w:rsid w:val="006770D3"/>
    <w:rsid w:val="00681C3D"/>
    <w:rsid w:val="00685AA3"/>
    <w:rsid w:val="006917A3"/>
    <w:rsid w:val="00691E3C"/>
    <w:rsid w:val="00692420"/>
    <w:rsid w:val="006A03B3"/>
    <w:rsid w:val="006A3FB1"/>
    <w:rsid w:val="006C3474"/>
    <w:rsid w:val="006C59AA"/>
    <w:rsid w:val="006D0970"/>
    <w:rsid w:val="006D2A3A"/>
    <w:rsid w:val="006D2B24"/>
    <w:rsid w:val="006D5653"/>
    <w:rsid w:val="006D799C"/>
    <w:rsid w:val="006F303F"/>
    <w:rsid w:val="006F34A9"/>
    <w:rsid w:val="00703BF5"/>
    <w:rsid w:val="00704E8D"/>
    <w:rsid w:val="00713023"/>
    <w:rsid w:val="007135A1"/>
    <w:rsid w:val="00733BA4"/>
    <w:rsid w:val="00737883"/>
    <w:rsid w:val="00747421"/>
    <w:rsid w:val="00770E80"/>
    <w:rsid w:val="007759D0"/>
    <w:rsid w:val="00786065"/>
    <w:rsid w:val="00794D1C"/>
    <w:rsid w:val="00796930"/>
    <w:rsid w:val="007A14E9"/>
    <w:rsid w:val="007B43A4"/>
    <w:rsid w:val="007C2BDB"/>
    <w:rsid w:val="007C3323"/>
    <w:rsid w:val="007D7C09"/>
    <w:rsid w:val="007E3142"/>
    <w:rsid w:val="007F10BD"/>
    <w:rsid w:val="008018BC"/>
    <w:rsid w:val="00814261"/>
    <w:rsid w:val="00820E9A"/>
    <w:rsid w:val="00822316"/>
    <w:rsid w:val="00823210"/>
    <w:rsid w:val="00831109"/>
    <w:rsid w:val="0083257F"/>
    <w:rsid w:val="0084495E"/>
    <w:rsid w:val="00844D3A"/>
    <w:rsid w:val="00865FCF"/>
    <w:rsid w:val="00896823"/>
    <w:rsid w:val="008A3790"/>
    <w:rsid w:val="008B1D4C"/>
    <w:rsid w:val="008B21DE"/>
    <w:rsid w:val="008B73F1"/>
    <w:rsid w:val="008C4D34"/>
    <w:rsid w:val="008C567B"/>
    <w:rsid w:val="008D1E6C"/>
    <w:rsid w:val="008D2477"/>
    <w:rsid w:val="008D4D17"/>
    <w:rsid w:val="008E4C59"/>
    <w:rsid w:val="008E6EBA"/>
    <w:rsid w:val="008F21CC"/>
    <w:rsid w:val="008F4417"/>
    <w:rsid w:val="008F5646"/>
    <w:rsid w:val="008F7056"/>
    <w:rsid w:val="00903D51"/>
    <w:rsid w:val="00905C78"/>
    <w:rsid w:val="00906A15"/>
    <w:rsid w:val="00910DC0"/>
    <w:rsid w:val="00920C07"/>
    <w:rsid w:val="00920D11"/>
    <w:rsid w:val="00921F27"/>
    <w:rsid w:val="00923023"/>
    <w:rsid w:val="0093068D"/>
    <w:rsid w:val="00931822"/>
    <w:rsid w:val="009469B7"/>
    <w:rsid w:val="009572FC"/>
    <w:rsid w:val="0096258B"/>
    <w:rsid w:val="00967050"/>
    <w:rsid w:val="00970BBB"/>
    <w:rsid w:val="00976956"/>
    <w:rsid w:val="00980F90"/>
    <w:rsid w:val="00981125"/>
    <w:rsid w:val="00987908"/>
    <w:rsid w:val="009923FD"/>
    <w:rsid w:val="009A1D07"/>
    <w:rsid w:val="009A2E5D"/>
    <w:rsid w:val="009A79AB"/>
    <w:rsid w:val="009B29C8"/>
    <w:rsid w:val="009B2D92"/>
    <w:rsid w:val="009B4B95"/>
    <w:rsid w:val="009B67EA"/>
    <w:rsid w:val="009B68D4"/>
    <w:rsid w:val="009D2A8E"/>
    <w:rsid w:val="009E4B30"/>
    <w:rsid w:val="009E5512"/>
    <w:rsid w:val="009E6822"/>
    <w:rsid w:val="009F0A5E"/>
    <w:rsid w:val="009F169B"/>
    <w:rsid w:val="00A0063C"/>
    <w:rsid w:val="00A103B8"/>
    <w:rsid w:val="00A11A79"/>
    <w:rsid w:val="00A140C2"/>
    <w:rsid w:val="00A15C6E"/>
    <w:rsid w:val="00A21955"/>
    <w:rsid w:val="00A22187"/>
    <w:rsid w:val="00A3234A"/>
    <w:rsid w:val="00A36B83"/>
    <w:rsid w:val="00A37D07"/>
    <w:rsid w:val="00A4066A"/>
    <w:rsid w:val="00A41686"/>
    <w:rsid w:val="00A5065C"/>
    <w:rsid w:val="00A61B65"/>
    <w:rsid w:val="00A6403C"/>
    <w:rsid w:val="00A6488A"/>
    <w:rsid w:val="00A80E00"/>
    <w:rsid w:val="00A90560"/>
    <w:rsid w:val="00A9632A"/>
    <w:rsid w:val="00AA57B7"/>
    <w:rsid w:val="00AA5851"/>
    <w:rsid w:val="00AA5F02"/>
    <w:rsid w:val="00AA5F6D"/>
    <w:rsid w:val="00AB0B36"/>
    <w:rsid w:val="00AB0FBF"/>
    <w:rsid w:val="00AC4FD4"/>
    <w:rsid w:val="00AD12DF"/>
    <w:rsid w:val="00AE4119"/>
    <w:rsid w:val="00AF0841"/>
    <w:rsid w:val="00AF1BBD"/>
    <w:rsid w:val="00B12C3D"/>
    <w:rsid w:val="00B14B7E"/>
    <w:rsid w:val="00B361C7"/>
    <w:rsid w:val="00B42104"/>
    <w:rsid w:val="00B46FCC"/>
    <w:rsid w:val="00B51425"/>
    <w:rsid w:val="00B5279C"/>
    <w:rsid w:val="00B559A7"/>
    <w:rsid w:val="00B55A17"/>
    <w:rsid w:val="00B572D6"/>
    <w:rsid w:val="00B666B3"/>
    <w:rsid w:val="00B666D5"/>
    <w:rsid w:val="00B67DC2"/>
    <w:rsid w:val="00B76AB1"/>
    <w:rsid w:val="00BA2129"/>
    <w:rsid w:val="00BB5DEB"/>
    <w:rsid w:val="00BE1664"/>
    <w:rsid w:val="00C00BA3"/>
    <w:rsid w:val="00C014EA"/>
    <w:rsid w:val="00C07BAC"/>
    <w:rsid w:val="00C15F00"/>
    <w:rsid w:val="00C1652E"/>
    <w:rsid w:val="00C16EBC"/>
    <w:rsid w:val="00C20BED"/>
    <w:rsid w:val="00C22DD8"/>
    <w:rsid w:val="00C277DC"/>
    <w:rsid w:val="00C34C11"/>
    <w:rsid w:val="00C3612A"/>
    <w:rsid w:val="00C448BB"/>
    <w:rsid w:val="00C53D02"/>
    <w:rsid w:val="00C54359"/>
    <w:rsid w:val="00C66FCB"/>
    <w:rsid w:val="00C7429C"/>
    <w:rsid w:val="00C7727B"/>
    <w:rsid w:val="00C91BAB"/>
    <w:rsid w:val="00C94EC1"/>
    <w:rsid w:val="00C965BF"/>
    <w:rsid w:val="00CB3E00"/>
    <w:rsid w:val="00CD4C78"/>
    <w:rsid w:val="00CE027A"/>
    <w:rsid w:val="00CF0AA3"/>
    <w:rsid w:val="00D02723"/>
    <w:rsid w:val="00D12F0C"/>
    <w:rsid w:val="00D13C2D"/>
    <w:rsid w:val="00D223A9"/>
    <w:rsid w:val="00D2351C"/>
    <w:rsid w:val="00D331A1"/>
    <w:rsid w:val="00D36AE1"/>
    <w:rsid w:val="00D47D18"/>
    <w:rsid w:val="00D5568F"/>
    <w:rsid w:val="00D57BC9"/>
    <w:rsid w:val="00D66135"/>
    <w:rsid w:val="00D74F5E"/>
    <w:rsid w:val="00D75E77"/>
    <w:rsid w:val="00DA36E0"/>
    <w:rsid w:val="00DA69F0"/>
    <w:rsid w:val="00DB1865"/>
    <w:rsid w:val="00DB4963"/>
    <w:rsid w:val="00DB4E46"/>
    <w:rsid w:val="00DB577A"/>
    <w:rsid w:val="00DC3C99"/>
    <w:rsid w:val="00DC71A0"/>
    <w:rsid w:val="00DD6939"/>
    <w:rsid w:val="00DE0E43"/>
    <w:rsid w:val="00DE6079"/>
    <w:rsid w:val="00DF0CAE"/>
    <w:rsid w:val="00DF1746"/>
    <w:rsid w:val="00DF276E"/>
    <w:rsid w:val="00DF5F3E"/>
    <w:rsid w:val="00E0427A"/>
    <w:rsid w:val="00E044B5"/>
    <w:rsid w:val="00E100C4"/>
    <w:rsid w:val="00E15192"/>
    <w:rsid w:val="00E17ED7"/>
    <w:rsid w:val="00E2133C"/>
    <w:rsid w:val="00E21501"/>
    <w:rsid w:val="00E22C67"/>
    <w:rsid w:val="00E2641D"/>
    <w:rsid w:val="00E35B9F"/>
    <w:rsid w:val="00E3626C"/>
    <w:rsid w:val="00E4540A"/>
    <w:rsid w:val="00E47AC3"/>
    <w:rsid w:val="00E5345F"/>
    <w:rsid w:val="00E679DC"/>
    <w:rsid w:val="00E7339D"/>
    <w:rsid w:val="00E76637"/>
    <w:rsid w:val="00E842D4"/>
    <w:rsid w:val="00E844AC"/>
    <w:rsid w:val="00E854C6"/>
    <w:rsid w:val="00E93633"/>
    <w:rsid w:val="00EA3A2C"/>
    <w:rsid w:val="00EA65F2"/>
    <w:rsid w:val="00EB24CB"/>
    <w:rsid w:val="00EC35ED"/>
    <w:rsid w:val="00EC64B4"/>
    <w:rsid w:val="00EE2C5F"/>
    <w:rsid w:val="00F01287"/>
    <w:rsid w:val="00F06E16"/>
    <w:rsid w:val="00F074D5"/>
    <w:rsid w:val="00F14888"/>
    <w:rsid w:val="00F16767"/>
    <w:rsid w:val="00F20B4C"/>
    <w:rsid w:val="00F22993"/>
    <w:rsid w:val="00F247B1"/>
    <w:rsid w:val="00F30973"/>
    <w:rsid w:val="00F418DA"/>
    <w:rsid w:val="00F452EB"/>
    <w:rsid w:val="00F45C63"/>
    <w:rsid w:val="00F52D95"/>
    <w:rsid w:val="00F5300D"/>
    <w:rsid w:val="00F53564"/>
    <w:rsid w:val="00F543E7"/>
    <w:rsid w:val="00F57458"/>
    <w:rsid w:val="00F64142"/>
    <w:rsid w:val="00F6549C"/>
    <w:rsid w:val="00F818F7"/>
    <w:rsid w:val="00F9497B"/>
    <w:rsid w:val="00FA02B5"/>
    <w:rsid w:val="00FA288E"/>
    <w:rsid w:val="00FA4736"/>
    <w:rsid w:val="00FA6FC5"/>
    <w:rsid w:val="00FC16B3"/>
    <w:rsid w:val="00FC4330"/>
    <w:rsid w:val="00FC5656"/>
    <w:rsid w:val="00FD0F31"/>
    <w:rsid w:val="00FD3643"/>
    <w:rsid w:val="00FD3B00"/>
    <w:rsid w:val="00FE10CD"/>
    <w:rsid w:val="00FE1FEC"/>
    <w:rsid w:val="00FE3C41"/>
    <w:rsid w:val="00FF05B3"/>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AC8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IATED-Text"/>
    <w:qFormat/>
    <w:rsid w:val="005E1742"/>
    <w:pPr>
      <w:spacing w:before="120" w:after="120"/>
      <w:jc w:val="both"/>
    </w:pPr>
    <w:rPr>
      <w:rFonts w:ascii="Arial" w:hAnsi="Arial"/>
      <w:szCs w:val="24"/>
      <w:lang w:val="en-US"/>
    </w:rPr>
  </w:style>
  <w:style w:type="paragraph" w:styleId="1">
    <w:name w:val="heading 1"/>
    <w:aliases w:val="IATED-Section"/>
    <w:next w:val="a"/>
    <w:link w:val="10"/>
    <w:qFormat/>
    <w:rsid w:val="005E1742"/>
    <w:pPr>
      <w:keepNext/>
      <w:numPr>
        <w:numId w:val="2"/>
      </w:numPr>
      <w:spacing w:before="360" w:after="60"/>
      <w:outlineLvl w:val="0"/>
    </w:pPr>
    <w:rPr>
      <w:rFonts w:ascii="Arial" w:hAnsi="Arial"/>
      <w:b/>
      <w:bCs/>
      <w:caps/>
      <w:kern w:val="32"/>
      <w:sz w:val="24"/>
      <w:szCs w:val="32"/>
      <w:lang w:val="en-US"/>
    </w:rPr>
  </w:style>
  <w:style w:type="paragraph" w:styleId="2">
    <w:name w:val="heading 2"/>
    <w:aliases w:val="IATED-Subsection"/>
    <w:next w:val="a"/>
    <w:link w:val="20"/>
    <w:qFormat/>
    <w:rsid w:val="005E1742"/>
    <w:pPr>
      <w:keepNext/>
      <w:numPr>
        <w:ilvl w:val="1"/>
        <w:numId w:val="2"/>
      </w:numPr>
      <w:spacing w:before="240" w:after="60"/>
      <w:outlineLvl w:val="1"/>
    </w:pPr>
    <w:rPr>
      <w:rFonts w:ascii="Arial" w:hAnsi="Arial"/>
      <w:b/>
      <w:bCs/>
      <w:iCs/>
      <w:sz w:val="24"/>
      <w:szCs w:val="28"/>
      <w:lang w:val="en-US"/>
    </w:rPr>
  </w:style>
  <w:style w:type="paragraph" w:styleId="3">
    <w:name w:val="heading 3"/>
    <w:aliases w:val="IATED-Subsubsection"/>
    <w:basedOn w:val="a"/>
    <w:next w:val="a"/>
    <w:link w:val="30"/>
    <w:qFormat/>
    <w:rsid w:val="005E1742"/>
    <w:pPr>
      <w:keepNext/>
      <w:numPr>
        <w:ilvl w:val="2"/>
        <w:numId w:val="2"/>
      </w:numPr>
      <w:spacing w:before="180" w:after="60"/>
      <w:outlineLvl w:val="2"/>
    </w:pPr>
    <w:rPr>
      <w:bCs/>
      <w:i/>
      <w:sz w:val="22"/>
      <w:szCs w:val="26"/>
    </w:rPr>
  </w:style>
  <w:style w:type="paragraph" w:styleId="4">
    <w:name w:val="heading 4"/>
    <w:basedOn w:val="a"/>
    <w:next w:val="a"/>
    <w:link w:val="40"/>
    <w:qFormat/>
    <w:rsid w:val="00996EF6"/>
    <w:pPr>
      <w:keepNext/>
      <w:numPr>
        <w:ilvl w:val="3"/>
        <w:numId w:val="2"/>
      </w:numPr>
      <w:spacing w:before="240" w:after="60"/>
      <w:outlineLvl w:val="3"/>
    </w:pPr>
    <w:rPr>
      <w:rFonts w:ascii="Cambria" w:hAnsi="Cambria"/>
      <w:b/>
      <w:bCs/>
      <w:sz w:val="28"/>
      <w:szCs w:val="28"/>
    </w:rPr>
  </w:style>
  <w:style w:type="paragraph" w:styleId="5">
    <w:name w:val="heading 5"/>
    <w:basedOn w:val="a"/>
    <w:next w:val="a"/>
    <w:link w:val="50"/>
    <w:qFormat/>
    <w:rsid w:val="00996EF6"/>
    <w:pPr>
      <w:numPr>
        <w:ilvl w:val="4"/>
        <w:numId w:val="2"/>
      </w:numPr>
      <w:spacing w:before="240" w:after="60"/>
      <w:outlineLvl w:val="4"/>
    </w:pPr>
    <w:rPr>
      <w:rFonts w:ascii="Cambria" w:hAnsi="Cambria"/>
      <w:b/>
      <w:bCs/>
      <w:i/>
      <w:iCs/>
      <w:sz w:val="26"/>
      <w:szCs w:val="26"/>
    </w:rPr>
  </w:style>
  <w:style w:type="paragraph" w:styleId="6">
    <w:name w:val="heading 6"/>
    <w:basedOn w:val="a"/>
    <w:next w:val="a"/>
    <w:link w:val="60"/>
    <w:qFormat/>
    <w:rsid w:val="00996EF6"/>
    <w:pPr>
      <w:numPr>
        <w:ilvl w:val="5"/>
        <w:numId w:val="2"/>
      </w:numPr>
      <w:spacing w:before="240" w:after="60"/>
      <w:outlineLvl w:val="5"/>
    </w:pPr>
    <w:rPr>
      <w:rFonts w:ascii="Cambria" w:hAnsi="Cambria"/>
      <w:b/>
      <w:bCs/>
      <w:sz w:val="22"/>
      <w:szCs w:val="22"/>
    </w:rPr>
  </w:style>
  <w:style w:type="paragraph" w:styleId="7">
    <w:name w:val="heading 7"/>
    <w:basedOn w:val="a"/>
    <w:next w:val="a"/>
    <w:link w:val="70"/>
    <w:qFormat/>
    <w:rsid w:val="00996EF6"/>
    <w:pPr>
      <w:numPr>
        <w:ilvl w:val="6"/>
        <w:numId w:val="2"/>
      </w:numPr>
      <w:spacing w:before="240" w:after="60"/>
      <w:outlineLvl w:val="6"/>
    </w:pPr>
    <w:rPr>
      <w:rFonts w:ascii="Cambria" w:hAnsi="Cambria"/>
    </w:rPr>
  </w:style>
  <w:style w:type="paragraph" w:styleId="8">
    <w:name w:val="heading 8"/>
    <w:basedOn w:val="a"/>
    <w:next w:val="a"/>
    <w:link w:val="80"/>
    <w:qFormat/>
    <w:rsid w:val="00996EF6"/>
    <w:pPr>
      <w:numPr>
        <w:ilvl w:val="7"/>
        <w:numId w:val="2"/>
      </w:numPr>
      <w:spacing w:before="240" w:after="60"/>
      <w:outlineLvl w:val="7"/>
    </w:pPr>
    <w:rPr>
      <w:rFonts w:ascii="Cambria" w:hAnsi="Cambria"/>
      <w:i/>
      <w:iCs/>
    </w:rPr>
  </w:style>
  <w:style w:type="paragraph" w:styleId="9">
    <w:name w:val="heading 9"/>
    <w:basedOn w:val="a"/>
    <w:next w:val="a"/>
    <w:link w:val="90"/>
    <w:qFormat/>
    <w:rsid w:val="00996EF6"/>
    <w:pPr>
      <w:numPr>
        <w:ilvl w:val="8"/>
        <w:numId w:val="2"/>
      </w:numPr>
      <w:spacing w:before="240" w:after="60"/>
      <w:outlineLvl w:val="8"/>
    </w:pPr>
    <w:rPr>
      <w:rFonts w:ascii="Calibri" w:hAnsi="Calibr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IATED-Title"/>
    <w:basedOn w:val="a"/>
    <w:qFormat/>
    <w:rsid w:val="00D57BC9"/>
    <w:pPr>
      <w:spacing w:before="480"/>
      <w:jc w:val="center"/>
    </w:pPr>
    <w:rPr>
      <w:b/>
      <w:bCs/>
      <w:sz w:val="24"/>
    </w:rPr>
  </w:style>
  <w:style w:type="paragraph" w:customStyle="1" w:styleId="IATED-PaperTitle">
    <w:name w:val="IATED-Paper Title"/>
    <w:next w:val="IATED-Authors"/>
    <w:qFormat/>
    <w:rsid w:val="005E1742"/>
    <w:pPr>
      <w:spacing w:before="240" w:after="240"/>
      <w:jc w:val="center"/>
    </w:pPr>
    <w:rPr>
      <w:rFonts w:ascii="Arial" w:hAnsi="Arial" w:cs="Arial"/>
      <w:b/>
      <w:bCs/>
      <w:caps/>
      <w:sz w:val="28"/>
      <w:szCs w:val="24"/>
      <w:lang w:val="en-US"/>
    </w:rPr>
  </w:style>
  <w:style w:type="paragraph" w:customStyle="1" w:styleId="IATED-Authors">
    <w:name w:val="IATED-Authors"/>
    <w:next w:val="IATED-Affiliation"/>
    <w:qFormat/>
    <w:rsid w:val="005E1742"/>
    <w:pPr>
      <w:spacing w:after="120"/>
      <w:jc w:val="center"/>
    </w:pPr>
    <w:rPr>
      <w:rFonts w:ascii="Arial" w:hAnsi="Arial" w:cs="Arial"/>
      <w:b/>
      <w:bCs/>
      <w:sz w:val="24"/>
      <w:szCs w:val="24"/>
      <w:lang w:val="en-US"/>
    </w:rPr>
  </w:style>
  <w:style w:type="paragraph" w:customStyle="1" w:styleId="IATED-Affiliation">
    <w:name w:val="IATED-Affiliation"/>
    <w:qFormat/>
    <w:rsid w:val="005E1742"/>
    <w:pPr>
      <w:jc w:val="center"/>
    </w:pPr>
    <w:rPr>
      <w:rFonts w:ascii="Arial" w:hAnsi="Arial" w:cs="Arial"/>
      <w:i/>
      <w:sz w:val="22"/>
      <w:szCs w:val="24"/>
      <w:lang w:val="en-US"/>
    </w:rPr>
  </w:style>
  <w:style w:type="paragraph" w:styleId="a4">
    <w:name w:val="footnote text"/>
    <w:basedOn w:val="a"/>
    <w:link w:val="a5"/>
    <w:rsid w:val="00896823"/>
    <w:pPr>
      <w:spacing w:before="0" w:after="60"/>
    </w:pPr>
    <w:rPr>
      <w:sz w:val="16"/>
    </w:rPr>
  </w:style>
  <w:style w:type="paragraph" w:customStyle="1" w:styleId="IATED-email">
    <w:name w:val="IATED-email"/>
    <w:qFormat/>
    <w:rsid w:val="005E1742"/>
    <w:pPr>
      <w:spacing w:after="480"/>
      <w:jc w:val="center"/>
    </w:pPr>
    <w:rPr>
      <w:rFonts w:ascii="Arial" w:hAnsi="Arial" w:cs="Arial"/>
      <w:i/>
      <w:iCs/>
      <w:sz w:val="22"/>
      <w:szCs w:val="24"/>
      <w:lang w:val="en-US"/>
    </w:rPr>
  </w:style>
  <w:style w:type="paragraph" w:customStyle="1" w:styleId="IATED-References">
    <w:name w:val="IATED-References"/>
    <w:basedOn w:val="a3"/>
    <w:autoRedefine/>
    <w:qFormat/>
    <w:rsid w:val="00134038"/>
    <w:pPr>
      <w:numPr>
        <w:numId w:val="1"/>
      </w:numPr>
      <w:tabs>
        <w:tab w:val="left" w:pos="567"/>
      </w:tabs>
      <w:spacing w:before="120" w:line="360" w:lineRule="auto"/>
      <w:jc w:val="left"/>
    </w:pPr>
    <w:rPr>
      <w:rFonts w:cs="Arial"/>
      <w:b w:val="0"/>
      <w:bCs w:val="0"/>
      <w:sz w:val="20"/>
      <w:szCs w:val="20"/>
    </w:rPr>
  </w:style>
  <w:style w:type="character" w:customStyle="1" w:styleId="a5">
    <w:name w:val="Текст сноски Знак"/>
    <w:link w:val="a4"/>
    <w:rsid w:val="00896823"/>
    <w:rPr>
      <w:rFonts w:ascii="Arial" w:hAnsi="Arial"/>
      <w:sz w:val="16"/>
      <w:szCs w:val="24"/>
      <w:lang w:val="en-US"/>
    </w:rPr>
  </w:style>
  <w:style w:type="character" w:customStyle="1" w:styleId="20">
    <w:name w:val="Заголовок 2 Знак"/>
    <w:aliases w:val="IATED-Subsection Знак"/>
    <w:link w:val="2"/>
    <w:rsid w:val="005E1742"/>
    <w:rPr>
      <w:rFonts w:ascii="Arial" w:hAnsi="Arial"/>
      <w:b/>
      <w:bCs/>
      <w:iCs/>
      <w:sz w:val="24"/>
      <w:szCs w:val="28"/>
      <w:lang w:val="en-US"/>
    </w:rPr>
  </w:style>
  <w:style w:type="character" w:customStyle="1" w:styleId="30">
    <w:name w:val="Заголовок 3 Знак"/>
    <w:aliases w:val="IATED-Subsubsection Знак"/>
    <w:link w:val="3"/>
    <w:rsid w:val="005E1742"/>
    <w:rPr>
      <w:rFonts w:ascii="Arial" w:hAnsi="Arial"/>
      <w:bCs/>
      <w:i/>
      <w:sz w:val="22"/>
      <w:szCs w:val="26"/>
      <w:lang w:val="en-US"/>
    </w:rPr>
  </w:style>
  <w:style w:type="character" w:customStyle="1" w:styleId="40">
    <w:name w:val="Заголовок 4 Знак"/>
    <w:link w:val="4"/>
    <w:rsid w:val="00996EF6"/>
    <w:rPr>
      <w:rFonts w:ascii="Cambria" w:hAnsi="Cambria"/>
      <w:b/>
      <w:bCs/>
      <w:sz w:val="28"/>
      <w:szCs w:val="28"/>
      <w:lang w:val="en-US"/>
    </w:rPr>
  </w:style>
  <w:style w:type="character" w:customStyle="1" w:styleId="50">
    <w:name w:val="Заголовок 5 Знак"/>
    <w:link w:val="5"/>
    <w:rsid w:val="00996EF6"/>
    <w:rPr>
      <w:rFonts w:ascii="Cambria" w:hAnsi="Cambria"/>
      <w:b/>
      <w:bCs/>
      <w:i/>
      <w:iCs/>
      <w:sz w:val="26"/>
      <w:szCs w:val="26"/>
      <w:lang w:val="en-US"/>
    </w:rPr>
  </w:style>
  <w:style w:type="character" w:customStyle="1" w:styleId="60">
    <w:name w:val="Заголовок 6 Знак"/>
    <w:link w:val="6"/>
    <w:rsid w:val="00996EF6"/>
    <w:rPr>
      <w:rFonts w:ascii="Cambria" w:hAnsi="Cambria"/>
      <w:b/>
      <w:bCs/>
      <w:sz w:val="22"/>
      <w:szCs w:val="22"/>
      <w:lang w:val="en-US"/>
    </w:rPr>
  </w:style>
  <w:style w:type="character" w:customStyle="1" w:styleId="70">
    <w:name w:val="Заголовок 7 Знак"/>
    <w:link w:val="7"/>
    <w:rsid w:val="00996EF6"/>
    <w:rPr>
      <w:rFonts w:ascii="Cambria" w:hAnsi="Cambria"/>
      <w:szCs w:val="24"/>
      <w:lang w:val="en-US"/>
    </w:rPr>
  </w:style>
  <w:style w:type="character" w:customStyle="1" w:styleId="80">
    <w:name w:val="Заголовок 8 Знак"/>
    <w:link w:val="8"/>
    <w:rsid w:val="00996EF6"/>
    <w:rPr>
      <w:rFonts w:ascii="Cambria" w:hAnsi="Cambria"/>
      <w:i/>
      <w:iCs/>
      <w:szCs w:val="24"/>
      <w:lang w:val="en-US"/>
    </w:rPr>
  </w:style>
  <w:style w:type="character" w:customStyle="1" w:styleId="90">
    <w:name w:val="Заголовок 9 Знак"/>
    <w:link w:val="9"/>
    <w:rsid w:val="00996EF6"/>
    <w:rPr>
      <w:rFonts w:ascii="Calibri" w:hAnsi="Calibri"/>
      <w:sz w:val="22"/>
      <w:szCs w:val="22"/>
      <w:lang w:val="en-US"/>
    </w:rPr>
  </w:style>
  <w:style w:type="character" w:customStyle="1" w:styleId="10">
    <w:name w:val="Заголовок 1 Знак"/>
    <w:aliases w:val="IATED-Section Знак"/>
    <w:link w:val="1"/>
    <w:rsid w:val="005E1742"/>
    <w:rPr>
      <w:rFonts w:ascii="Arial" w:hAnsi="Arial"/>
      <w:b/>
      <w:bCs/>
      <w:caps/>
      <w:kern w:val="32"/>
      <w:sz w:val="24"/>
      <w:szCs w:val="32"/>
      <w:lang w:val="en-US"/>
    </w:rPr>
  </w:style>
  <w:style w:type="paragraph" w:styleId="a6">
    <w:name w:val="Document Map"/>
    <w:basedOn w:val="a"/>
    <w:link w:val="a7"/>
    <w:rsid w:val="001D548D"/>
    <w:rPr>
      <w:rFonts w:ascii="Lucida Grande" w:hAnsi="Lucida Grande"/>
      <w:sz w:val="24"/>
    </w:rPr>
  </w:style>
  <w:style w:type="character" w:customStyle="1" w:styleId="a7">
    <w:name w:val="Схема документа Знак"/>
    <w:link w:val="a6"/>
    <w:rsid w:val="001D548D"/>
    <w:rPr>
      <w:rFonts w:ascii="Lucida Grande" w:hAnsi="Lucida Grande"/>
      <w:sz w:val="24"/>
      <w:szCs w:val="24"/>
      <w:lang w:val="es-ES" w:eastAsia="es-ES"/>
    </w:rPr>
  </w:style>
  <w:style w:type="character" w:styleId="a8">
    <w:name w:val="footnote reference"/>
    <w:rsid w:val="005E1742"/>
    <w:rPr>
      <w:noProof w:val="0"/>
      <w:vertAlign w:val="superscript"/>
      <w:lang w:val="en-US"/>
    </w:rPr>
  </w:style>
  <w:style w:type="table" w:styleId="a9">
    <w:name w:val="Table Grid"/>
    <w:basedOn w:val="a1"/>
    <w:uiPriority w:val="39"/>
    <w:rsid w:val="00FD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aliases w:val="IATED Figures and Tables"/>
    <w:basedOn w:val="a"/>
    <w:next w:val="a"/>
    <w:rsid w:val="00BB5DEB"/>
    <w:pPr>
      <w:jc w:val="center"/>
    </w:pPr>
    <w:rPr>
      <w:bCs/>
      <w:i/>
      <w:szCs w:val="20"/>
    </w:rPr>
  </w:style>
  <w:style w:type="paragraph" w:styleId="ab">
    <w:name w:val="Balloon Text"/>
    <w:basedOn w:val="a"/>
    <w:link w:val="ac"/>
    <w:rsid w:val="00EA3A2C"/>
    <w:pPr>
      <w:spacing w:before="0" w:after="0"/>
    </w:pPr>
    <w:rPr>
      <w:rFonts w:ascii="Lucida Grande" w:hAnsi="Lucida Grande" w:cs="Lucida Grande"/>
      <w:sz w:val="18"/>
      <w:szCs w:val="18"/>
    </w:rPr>
  </w:style>
  <w:style w:type="character" w:customStyle="1" w:styleId="ac">
    <w:name w:val="Текст выноски Знак"/>
    <w:basedOn w:val="a0"/>
    <w:link w:val="ab"/>
    <w:rsid w:val="00EA3A2C"/>
    <w:rPr>
      <w:rFonts w:ascii="Lucida Grande" w:hAnsi="Lucida Grande" w:cs="Lucida Grande"/>
      <w:sz w:val="18"/>
      <w:szCs w:val="18"/>
      <w:lang w:val="en-US"/>
    </w:rPr>
  </w:style>
  <w:style w:type="paragraph" w:customStyle="1" w:styleId="IATED-CaptionTables">
    <w:name w:val="IATED-CaptionTables"/>
    <w:basedOn w:val="aa"/>
    <w:next w:val="a"/>
    <w:qFormat/>
    <w:rsid w:val="00EA3A2C"/>
    <w:pPr>
      <w:spacing w:before="240"/>
    </w:pPr>
    <w:rPr>
      <w:lang w:val="en-GB"/>
    </w:rPr>
  </w:style>
  <w:style w:type="paragraph" w:customStyle="1" w:styleId="IATED-CaptionFigures">
    <w:name w:val="IATED-CaptionFigures"/>
    <w:basedOn w:val="aa"/>
    <w:next w:val="a"/>
    <w:qFormat/>
    <w:rsid w:val="00EA65F2"/>
    <w:pPr>
      <w:spacing w:after="240"/>
    </w:pPr>
    <w:rPr>
      <w:lang w:val="en-GB"/>
    </w:rPr>
  </w:style>
  <w:style w:type="character" w:styleId="ad">
    <w:name w:val="Hyperlink"/>
    <w:basedOn w:val="a0"/>
    <w:rsid w:val="00EA65F2"/>
    <w:rPr>
      <w:color w:val="auto"/>
      <w:u w:val="none"/>
    </w:rPr>
  </w:style>
  <w:style w:type="character" w:styleId="ae">
    <w:name w:val="FollowedHyperlink"/>
    <w:basedOn w:val="a0"/>
    <w:rsid w:val="00EA65F2"/>
    <w:rPr>
      <w:color w:val="auto"/>
      <w:u w:val="none"/>
    </w:rPr>
  </w:style>
  <w:style w:type="paragraph" w:styleId="af">
    <w:name w:val="List"/>
    <w:basedOn w:val="a"/>
    <w:rsid w:val="00332D19"/>
    <w:pPr>
      <w:spacing w:before="60" w:after="60"/>
      <w:ind w:left="284" w:hanging="284"/>
      <w:contextualSpacing/>
    </w:pPr>
  </w:style>
  <w:style w:type="paragraph" w:customStyle="1" w:styleId="IATED-ACKREFERENCES">
    <w:name w:val="IATED-ACK &amp; REFERENCES"/>
    <w:basedOn w:val="a"/>
    <w:qFormat/>
    <w:rsid w:val="00F64142"/>
    <w:pPr>
      <w:keepNext/>
      <w:spacing w:before="360" w:after="60"/>
    </w:pPr>
    <w:rPr>
      <w:b/>
      <w:bCs/>
      <w:caps/>
      <w:sz w:val="24"/>
    </w:rPr>
  </w:style>
  <w:style w:type="character" w:styleId="af0">
    <w:name w:val="annotation reference"/>
    <w:basedOn w:val="a0"/>
    <w:uiPriority w:val="99"/>
    <w:semiHidden/>
    <w:unhideWhenUsed/>
    <w:rsid w:val="00013D02"/>
    <w:rPr>
      <w:sz w:val="16"/>
      <w:szCs w:val="16"/>
    </w:rPr>
  </w:style>
  <w:style w:type="paragraph" w:styleId="af1">
    <w:name w:val="annotation text"/>
    <w:basedOn w:val="a"/>
    <w:link w:val="af2"/>
    <w:uiPriority w:val="99"/>
    <w:unhideWhenUsed/>
    <w:rsid w:val="00013D02"/>
    <w:pPr>
      <w:spacing w:before="0" w:after="0"/>
      <w:jc w:val="left"/>
    </w:pPr>
    <w:rPr>
      <w:rFonts w:asciiTheme="minorHAnsi" w:eastAsiaTheme="minorEastAsia" w:hAnsiTheme="minorHAnsi" w:cstheme="minorBidi"/>
      <w:szCs w:val="20"/>
      <w:lang w:eastAsia="zh-CN"/>
    </w:rPr>
  </w:style>
  <w:style w:type="character" w:customStyle="1" w:styleId="af2">
    <w:name w:val="Текст примечания Знак"/>
    <w:basedOn w:val="a0"/>
    <w:link w:val="af1"/>
    <w:uiPriority w:val="99"/>
    <w:rsid w:val="00013D02"/>
    <w:rPr>
      <w:rFonts w:asciiTheme="minorHAnsi" w:eastAsiaTheme="minorEastAsia" w:hAnsiTheme="minorHAnsi" w:cstheme="minorBidi"/>
      <w:lang w:val="en-US" w:eastAsia="zh-CN"/>
    </w:rPr>
  </w:style>
  <w:style w:type="paragraph" w:styleId="af3">
    <w:name w:val="annotation subject"/>
    <w:basedOn w:val="af1"/>
    <w:next w:val="af1"/>
    <w:link w:val="af4"/>
    <w:semiHidden/>
    <w:unhideWhenUsed/>
    <w:rsid w:val="0096258B"/>
    <w:pPr>
      <w:spacing w:before="120" w:after="120"/>
      <w:jc w:val="both"/>
    </w:pPr>
    <w:rPr>
      <w:rFonts w:ascii="Arial" w:eastAsia="Times New Roman" w:hAnsi="Arial" w:cs="Times New Roman"/>
      <w:b/>
      <w:bCs/>
      <w:lang w:eastAsia="es-ES"/>
    </w:rPr>
  </w:style>
  <w:style w:type="character" w:customStyle="1" w:styleId="af4">
    <w:name w:val="Тема примечания Знак"/>
    <w:basedOn w:val="af2"/>
    <w:link w:val="af3"/>
    <w:semiHidden/>
    <w:rsid w:val="0096258B"/>
    <w:rPr>
      <w:rFonts w:ascii="Arial" w:eastAsiaTheme="minorEastAsia" w:hAnsi="Arial" w:cstheme="minorBidi"/>
      <w:b/>
      <w:bCs/>
      <w:lang w:val="en-US" w:eastAsia="zh-CN"/>
    </w:rPr>
  </w:style>
  <w:style w:type="paragraph" w:styleId="af5">
    <w:name w:val="List Paragraph"/>
    <w:basedOn w:val="a"/>
    <w:rsid w:val="0039458E"/>
    <w:pPr>
      <w:ind w:left="720"/>
      <w:contextualSpacing/>
    </w:pPr>
  </w:style>
  <w:style w:type="character" w:styleId="af6">
    <w:name w:val="Emphasis"/>
    <w:basedOn w:val="a0"/>
    <w:uiPriority w:val="20"/>
    <w:qFormat/>
    <w:rsid w:val="004E77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sycnet.apa.org/doi/10.2307/20953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sycnet.apa.org/doi/10.1037/0022-0663.97.2.18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0C4FA-57DB-4DB0-8D60-87A53FC8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3577</Words>
  <Characters>20394</Characters>
  <Application>Microsoft Office Word</Application>
  <DocSecurity>0</DocSecurity>
  <Lines>169</Lines>
  <Paragraphs>47</Paragraphs>
  <ScaleCrop>false</ScaleCrop>
  <HeadingPairs>
    <vt:vector size="6" baseType="variant">
      <vt:variant>
        <vt:lpstr>Название</vt:lpstr>
      </vt:variant>
      <vt:variant>
        <vt:i4>1</vt:i4>
      </vt:variant>
      <vt:variant>
        <vt:lpstr>Título</vt:lpstr>
      </vt:variant>
      <vt:variant>
        <vt:i4>1</vt:i4>
      </vt:variant>
      <vt:variant>
        <vt:lpstr>Headings</vt:lpstr>
      </vt:variant>
      <vt:variant>
        <vt:i4>9</vt:i4>
      </vt:variant>
    </vt:vector>
  </HeadingPairs>
  <TitlesOfParts>
    <vt:vector size="11" baseType="lpstr">
      <vt:lpstr>IATED PAPER Template</vt:lpstr>
      <vt:lpstr>IATED PAPER Template</vt:lpstr>
      <vt:lpstr>INTRODUCTION [Arial, 12-point, bold, upper case and left alig.]</vt:lpstr>
      <vt:lpstr>METHODOLOGY</vt:lpstr>
      <vt:lpstr>RESULTS</vt:lpstr>
      <vt:lpstr>    Subsection [Arial 12, bold, left alignment and capitalize the first letter]</vt:lpstr>
      <vt:lpstr>        Sub-subsection: Guidelines for Abbreviations and Acronyms</vt:lpstr>
      <vt:lpstr>        Sub-subsection: Guidelines for Figures and Tables</vt:lpstr>
      <vt:lpstr>        Sub-subsection: Guidelines for Page numbers and Footnotes</vt:lpstr>
      <vt:lpstr>        Sub-subsection: Guidelines for References</vt:lpstr>
      <vt:lpstr>CONCLUSIONS</vt:lpstr>
    </vt:vector>
  </TitlesOfParts>
  <Manager/>
  <Company/>
  <LinksUpToDate>false</LinksUpToDate>
  <CharactersWithSpaces>23924</CharactersWithSpaces>
  <SharedDoc>false</SharedDoc>
  <HyperlinkBase/>
  <HLinks>
    <vt:vector size="6" baseType="variant">
      <vt:variant>
        <vt:i4>393226</vt:i4>
      </vt:variant>
      <vt:variant>
        <vt:i4>4577</vt:i4>
      </vt:variant>
      <vt:variant>
        <vt:i4>1025</vt:i4>
      </vt:variant>
      <vt:variant>
        <vt:i4>1</vt:i4>
      </vt:variant>
      <vt:variant>
        <vt:lpwstr>72883965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
  <cp:keywords/>
  <dc:description/>
  <cp:lastModifiedBy/>
  <cp:revision>1</cp:revision>
  <cp:lastPrinted>2004-03-29T17:30:00Z</cp:lastPrinted>
  <dcterms:created xsi:type="dcterms:W3CDTF">2021-05-13T09:19:00Z</dcterms:created>
  <dcterms:modified xsi:type="dcterms:W3CDTF">2021-05-13T15:50:00Z</dcterms:modified>
  <cp:category/>
</cp:coreProperties>
</file>