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D1" w:rsidRDefault="007D0DD1" w:rsidP="007D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DD1">
        <w:rPr>
          <w:rFonts w:ascii="Times New Roman" w:hAnsi="Times New Roman" w:cs="Times New Roman"/>
          <w:b/>
          <w:bCs/>
          <w:sz w:val="28"/>
          <w:szCs w:val="28"/>
        </w:rPr>
        <w:t>Итоговый отчет по проекту</w:t>
      </w:r>
    </w:p>
    <w:p w:rsidR="007D0DD1" w:rsidRPr="007D0DD1" w:rsidRDefault="007D0DD1" w:rsidP="007D0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DD1">
        <w:rPr>
          <w:rFonts w:ascii="Times New Roman" w:hAnsi="Times New Roman" w:cs="Times New Roman"/>
          <w:b/>
          <w:bCs/>
          <w:sz w:val="28"/>
          <w:szCs w:val="28"/>
        </w:rPr>
        <w:t>Российского фонда фундаментальных исследований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DD1">
        <w:rPr>
          <w:rFonts w:ascii="Times New Roman" w:hAnsi="Times New Roman" w:cs="Times New Roman"/>
          <w:b/>
          <w:bCs/>
          <w:sz w:val="28"/>
          <w:szCs w:val="28"/>
        </w:rPr>
        <w:t>№ 19-29-14005</w:t>
      </w:r>
    </w:p>
    <w:p w:rsidR="007D0DD1" w:rsidRDefault="007D0DD1" w:rsidP="007D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DD1">
        <w:rPr>
          <w:rFonts w:ascii="Times New Roman" w:hAnsi="Times New Roman" w:cs="Times New Roman"/>
          <w:b/>
          <w:bCs/>
          <w:sz w:val="28"/>
          <w:szCs w:val="28"/>
        </w:rPr>
        <w:t>«Эффективные стратегии онлайн-поиска информации детьми и подростками в процессе решения учебных задач: когнитивные и психофизиологические механизмы»</w:t>
      </w:r>
    </w:p>
    <w:p w:rsidR="007D0DD1" w:rsidRDefault="007D0DD1" w:rsidP="007D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D47" w:rsidRDefault="007D0DD1" w:rsidP="007D0D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Несмотря на то, что недавний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локдаун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связанный с пандемией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-19, кардинально трансформировал представления о возможностях и ограничениях использования интернета для решения образовательных задач, </w:t>
      </w:r>
      <w:r>
        <w:rPr>
          <w:rFonts w:ascii="Times New Roman" w:hAnsi="Times New Roman" w:cs="Times New Roman"/>
          <w:bCs/>
          <w:sz w:val="28"/>
          <w:szCs w:val="28"/>
        </w:rPr>
        <w:t>существенно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расширив спектр образовательных онлайн-технологий, поиск дополнительной информации, согласно результатам наших опросов, по-прежнему остается наиболее распространенной формой образовательной онлайн-активности школьников. Однако, несмотря на это, исследования онлайн-поиска носят довольно фрагментарный характер, а если говорить о российской педагогике и психологии, то </w:t>
      </w:r>
      <w:r w:rsidR="00245D47">
        <w:rPr>
          <w:rFonts w:ascii="Times New Roman" w:hAnsi="Times New Roman" w:cs="Times New Roman"/>
          <w:bCs/>
          <w:sz w:val="28"/>
          <w:szCs w:val="28"/>
        </w:rPr>
        <w:t xml:space="preserve">такие исследования можно назвать единичными. </w:t>
      </w:r>
      <w:proofErr w:type="gramStart"/>
      <w:r w:rsidR="00245D47">
        <w:rPr>
          <w:rFonts w:ascii="Times New Roman" w:hAnsi="Times New Roman" w:cs="Times New Roman"/>
          <w:bCs/>
          <w:sz w:val="28"/>
          <w:szCs w:val="28"/>
        </w:rPr>
        <w:t>Складывается парадоксальная ситуация: школьники постоянно (</w:t>
      </w:r>
      <w:r w:rsidR="0071206F">
        <w:rPr>
          <w:rFonts w:ascii="Times New Roman" w:hAnsi="Times New Roman" w:cs="Times New Roman"/>
          <w:bCs/>
          <w:sz w:val="28"/>
          <w:szCs w:val="28"/>
        </w:rPr>
        <w:t xml:space="preserve">по нашим данным, </w:t>
      </w:r>
      <w:r w:rsidR="00245D47">
        <w:rPr>
          <w:rFonts w:ascii="Times New Roman" w:hAnsi="Times New Roman" w:cs="Times New Roman"/>
          <w:bCs/>
          <w:sz w:val="28"/>
          <w:szCs w:val="28"/>
        </w:rPr>
        <w:t>практически ежедневно) ищут в интернете информацию, которая необходима для выполнения учебных заданий, однако педагоги, предлагающие такие задания  или, в иных случаях, подспудно предполагающие возможность обращения к онлайн-информации, не знают наверняка, каких образовательных эффектов можно от этого ожидать, а также не владеют информацией о том, какими способами можно повысить эффективность использования подобных заданий</w:t>
      </w:r>
      <w:proofErr w:type="gramEnd"/>
      <w:r w:rsidR="00245D47">
        <w:rPr>
          <w:rFonts w:ascii="Times New Roman" w:hAnsi="Times New Roman" w:cs="Times New Roman"/>
          <w:bCs/>
          <w:sz w:val="28"/>
          <w:szCs w:val="28"/>
        </w:rPr>
        <w:t xml:space="preserve"> в образовательном процессе. </w:t>
      </w:r>
    </w:p>
    <w:p w:rsidR="00BD0758" w:rsidRDefault="00245D47" w:rsidP="00245D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проведенном нами экспериментальном исследовании было установлено, что наиболее релевантными образовательным задачам являются проблемно-ориентированные поисковые задания, которые, в отличие от простых, не позволяют учащимся воспользоваться методом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копи-паст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», перенося в строку поиска фрагменты формулировки задания или все задание целиком, а требует самостоятельного осмысления поисковой проблемы. Было показано, что такое задание не обязательно должно вызывать яркий интерес</w:t>
      </w:r>
      <w:r w:rsidR="0035753C">
        <w:rPr>
          <w:rFonts w:ascii="Times New Roman" w:hAnsi="Times New Roman" w:cs="Times New Roman"/>
          <w:bCs/>
          <w:sz w:val="28"/>
          <w:szCs w:val="28"/>
        </w:rPr>
        <w:t xml:space="preserve">; значительно важнее возможность учащихся ориентироваться в предметном поле поиска, которая позволяет им реализовывать стратегию «уточняющего поиска», находя информацию в разных источниках, проверяя ее достоверность и самостоятельно синтезируя ее в целостную картину. </w:t>
      </w:r>
      <w:r w:rsidR="005A6DB9">
        <w:rPr>
          <w:rFonts w:ascii="Times New Roman" w:hAnsi="Times New Roman" w:cs="Times New Roman"/>
          <w:bCs/>
          <w:sz w:val="28"/>
          <w:szCs w:val="28"/>
        </w:rPr>
        <w:t>Большую роль играют навыки рефлексивного чтения и структурирования информации. И, б</w:t>
      </w:r>
      <w:r w:rsidR="0035753C">
        <w:rPr>
          <w:rFonts w:ascii="Times New Roman" w:hAnsi="Times New Roman" w:cs="Times New Roman"/>
          <w:bCs/>
          <w:sz w:val="28"/>
          <w:szCs w:val="28"/>
        </w:rPr>
        <w:t>езусловно, существенный вклад в эффективность онлайн-поиска вносят навыки школьников, связанные с использованием технических устройств, с помощью которых осуществляется информационный онлайн-поиск, а также функционала поисковых систем.</w:t>
      </w:r>
      <w:r w:rsidR="005A6D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6DB9" w:rsidRDefault="005A6DB9" w:rsidP="00245D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Наше исследование показало, что эффективность онлайн-поиска опосредуется особенностями технического устройства, обеспечивающего выход в интернет. Устройства и большим экраном и клавиатурой (компьютеры, ноутбуки) в контексте учебной деятельности позволяют осуществлять информационный поиск более эффективно, чем смартфоны.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Кроме того, эффективность онлайн-поиска, осуществляемого с помощью компьютера или ноутбука, в значительно меньшей степени опосредуется характеристиками когнитивного потенциала школьников (существенными оказываются только характеристики регуляции познавательной деятельности), и практически не связана с их психофизиологическими особенностями, тогда как онлайн-поиск с использованием смартфона в дополнение к этому предъявляет значительно более серьезные требования к психофизиологическим и когнитивным возможностям субъекта поиска, таким как сила нервной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системы, скорость реакции, объем рабочей памяти, стили кодирования и обработки информации.</w:t>
      </w:r>
    </w:p>
    <w:p w:rsidR="005A6DB9" w:rsidRPr="007D0DD1" w:rsidRDefault="005A6DB9" w:rsidP="0024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1206F">
        <w:rPr>
          <w:rFonts w:ascii="Times New Roman" w:hAnsi="Times New Roman" w:cs="Times New Roman"/>
          <w:bCs/>
          <w:sz w:val="28"/>
          <w:szCs w:val="28"/>
        </w:rPr>
        <w:t>Обобщая результаты исследования, мы можем констатировать, что эффективность онлайн-поисковой активности школьников, реализуемой ими в контексте выполнения учебных заданий, не высока, что проявляется в недостаточной ассимиляции найденной информации в структуру имеющихся знаний. Школьники зачастую переносят в учебный процесс навыки онлайн-поиска, сложившиеся за пределами учебной</w:t>
      </w:r>
      <w:r w:rsidR="000E5BD7">
        <w:rPr>
          <w:rFonts w:ascii="Times New Roman" w:hAnsi="Times New Roman" w:cs="Times New Roman"/>
          <w:bCs/>
          <w:sz w:val="28"/>
          <w:szCs w:val="28"/>
        </w:rPr>
        <w:t xml:space="preserve"> деятельности, которые не способствуют глубокому осмыслению найденной информации. В связи с этим н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 основании результатов исследования были сформулированы рекомендации по </w:t>
      </w:r>
      <w:r w:rsidR="0071206F">
        <w:rPr>
          <w:rFonts w:ascii="Times New Roman" w:hAnsi="Times New Roman" w:cs="Times New Roman"/>
          <w:bCs/>
          <w:sz w:val="28"/>
          <w:szCs w:val="28"/>
        </w:rPr>
        <w:t>психолого-педагогическому сопровождению становления онлайн-поисковой активности учащихся как элемента их учебной деятельности. Первичная оценка рекомендаций, реализованная в парадигме доказательного подхода, позволила признать их достаточно эффективными, однако в то же время актуализировала вопрос о том, каким образом они могут быть интегрированы в реальный образовательный процесс. Поиск ответа на этот вопрос представляется важной задачей в контексте более широкой проблемы разработки модели психолого-педагогического сопровождения цифровой социализации школьников, а также комплекса технологий, обеспечивающих ее реализацию в образовательной практике.</w:t>
      </w:r>
    </w:p>
    <w:sectPr w:rsidR="005A6DB9" w:rsidRPr="007D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51"/>
    <w:rsid w:val="000E5BD7"/>
    <w:rsid w:val="00245D47"/>
    <w:rsid w:val="0035753C"/>
    <w:rsid w:val="005A6DB9"/>
    <w:rsid w:val="0071206F"/>
    <w:rsid w:val="007D0DD1"/>
    <w:rsid w:val="00813B5F"/>
    <w:rsid w:val="00BD0758"/>
    <w:rsid w:val="00CA0E51"/>
    <w:rsid w:val="00F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A71C-BE4D-4036-8065-437EBAED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Микляева</dc:creator>
  <cp:lastModifiedBy>Анастасия Микляева</cp:lastModifiedBy>
  <cp:revision>2</cp:revision>
  <dcterms:created xsi:type="dcterms:W3CDTF">2023-05-16T14:00:00Z</dcterms:created>
  <dcterms:modified xsi:type="dcterms:W3CDTF">2023-05-16T19:19:00Z</dcterms:modified>
</cp:coreProperties>
</file>