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45D2" w14:textId="4E59B675" w:rsidR="000C0178" w:rsidRDefault="000C0178" w:rsidP="00782923">
      <w:pPr>
        <w:pStyle w:val="rus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178">
        <w:rPr>
          <w:rFonts w:ascii="Times New Roman" w:hAnsi="Times New Roman" w:cs="Times New Roman"/>
          <w:b/>
          <w:bCs/>
          <w:sz w:val="24"/>
          <w:szCs w:val="24"/>
        </w:rPr>
        <w:t>Персонализация траектории обучения на основе измерения когнитивных и личностных характеристик обучаемого с использованием нейроинтерфейса "мозг-компьютер" и методов искусственного интеллекта</w:t>
      </w:r>
    </w:p>
    <w:p w14:paraId="0CD40CF5" w14:textId="7E0137B6" w:rsidR="00782923" w:rsidRDefault="00782923" w:rsidP="00782923">
      <w:pPr>
        <w:pStyle w:val="rus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2EA0">
        <w:rPr>
          <w:rFonts w:ascii="Times New Roman" w:hAnsi="Times New Roman" w:cs="Times New Roman"/>
          <w:sz w:val="24"/>
          <w:szCs w:val="24"/>
        </w:rPr>
        <w:t>В настоящее время наблюдается активное развитие технологий искусственного интеллекта (ИИ) и быстрый рост числа сфер его применения. Не является исключением и сектор образования, который в перспективе может быть существенно трансформирован за счет применения ИИ, например, в части развития подходов к кастомизации</w:t>
      </w:r>
      <w:r w:rsidRPr="007829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персонализации</w:t>
      </w:r>
      <w:r w:rsidRPr="001E2EA0">
        <w:rPr>
          <w:rFonts w:ascii="Times New Roman" w:hAnsi="Times New Roman" w:cs="Times New Roman"/>
          <w:sz w:val="24"/>
          <w:szCs w:val="24"/>
        </w:rPr>
        <w:t xml:space="preserve"> образовательного маршрута. Одновременно активное развитие технологий нейровизуализации, а также прогресс в нейронауке и нейротехнологиях позволяют обеспечить алгоритмы ИИ важными данными о работе головного мозга обучающегося.</w:t>
      </w:r>
    </w:p>
    <w:p w14:paraId="3E01BBD7" w14:textId="0E30696B" w:rsidR="00782923" w:rsidRDefault="003805A9" w:rsidP="00782923">
      <w:pPr>
        <w:pStyle w:val="rus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проанализировали </w:t>
      </w:r>
      <w:r w:rsidR="00782923" w:rsidRPr="001E2EA0">
        <w:rPr>
          <w:rFonts w:ascii="Times New Roman" w:hAnsi="Times New Roman" w:cs="Times New Roman"/>
          <w:sz w:val="24"/>
          <w:szCs w:val="24"/>
        </w:rPr>
        <w:t xml:space="preserve">вопросы кастомизации жизненно-образовательного маршрута (КЖОМ) с использованием указанных ассистирующих технологий: нейротехнологий и искусственного интеллекта. </w:t>
      </w:r>
      <w:r>
        <w:rPr>
          <w:rFonts w:ascii="Times New Roman" w:hAnsi="Times New Roman" w:cs="Times New Roman"/>
          <w:sz w:val="24"/>
          <w:szCs w:val="24"/>
        </w:rPr>
        <w:t>Мы с</w:t>
      </w:r>
      <w:r w:rsidR="00782923" w:rsidRPr="001E2EA0">
        <w:rPr>
          <w:rFonts w:ascii="Times New Roman" w:hAnsi="Times New Roman" w:cs="Times New Roman"/>
          <w:sz w:val="24"/>
          <w:szCs w:val="24"/>
        </w:rPr>
        <w:t>формулирова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782923" w:rsidRPr="001E2EA0">
        <w:rPr>
          <w:rFonts w:ascii="Times New Roman" w:hAnsi="Times New Roman" w:cs="Times New Roman"/>
          <w:sz w:val="24"/>
          <w:szCs w:val="24"/>
        </w:rPr>
        <w:t xml:space="preserve"> основной принцип функционирования предлагаемой системы КЖОМ: на основании анализа регистрируемых мультимодальных данных об обучающемся алгоритмы на базе искусственного интеллекта предлагают действия для реализации обратной связи, которая обеспечит повышение эффективности и кастомизацию образовательного процесса.</w:t>
      </w:r>
    </w:p>
    <w:p w14:paraId="57F4CDC8" w14:textId="742D2025" w:rsidR="00E52AD4" w:rsidRPr="001E2EA0" w:rsidRDefault="001D3140" w:rsidP="00E52AD4">
      <w:pPr>
        <w:pStyle w:val="rus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782923">
        <w:rPr>
          <w:rFonts w:ascii="Times New Roman" w:hAnsi="Times New Roman" w:cs="Times New Roman"/>
          <w:sz w:val="24"/>
          <w:szCs w:val="24"/>
        </w:rPr>
        <w:t>п</w:t>
      </w:r>
      <w:r w:rsidR="00782923" w:rsidRPr="001E2EA0">
        <w:rPr>
          <w:rFonts w:ascii="Times New Roman" w:hAnsi="Times New Roman" w:cs="Times New Roman"/>
          <w:sz w:val="24"/>
          <w:szCs w:val="24"/>
        </w:rPr>
        <w:t>редл</w:t>
      </w:r>
      <w:r>
        <w:rPr>
          <w:rFonts w:ascii="Times New Roman" w:hAnsi="Times New Roman" w:cs="Times New Roman"/>
          <w:sz w:val="24"/>
          <w:szCs w:val="24"/>
        </w:rPr>
        <w:t>ожили</w:t>
      </w:r>
      <w:r w:rsidR="00782923" w:rsidRPr="001E2EA0">
        <w:rPr>
          <w:rFonts w:ascii="Times New Roman" w:hAnsi="Times New Roman" w:cs="Times New Roman"/>
          <w:sz w:val="24"/>
          <w:szCs w:val="24"/>
        </w:rPr>
        <w:t xml:space="preserve"> модульный принцип построения системы КЖОМ</w:t>
      </w:r>
      <w:r w:rsidR="00A75869">
        <w:rPr>
          <w:rFonts w:ascii="Times New Roman" w:hAnsi="Times New Roman" w:cs="Times New Roman"/>
          <w:sz w:val="24"/>
          <w:szCs w:val="24"/>
        </w:rPr>
        <w:t xml:space="preserve"> </w:t>
      </w:r>
      <w:r w:rsidR="00A75869">
        <w:rPr>
          <w:rFonts w:ascii="Times New Roman" w:hAnsi="Times New Roman" w:cs="Times New Roman"/>
          <w:sz w:val="24"/>
          <w:szCs w:val="24"/>
        </w:rPr>
        <w:t>(см. рис. 1)</w:t>
      </w:r>
      <w:r w:rsidR="00782923" w:rsidRPr="001E2EA0">
        <w:rPr>
          <w:rFonts w:ascii="Times New Roman" w:hAnsi="Times New Roman" w:cs="Times New Roman"/>
          <w:sz w:val="24"/>
          <w:szCs w:val="24"/>
        </w:rPr>
        <w:t xml:space="preserve"> </w:t>
      </w:r>
      <w:r w:rsidR="00782923">
        <w:rPr>
          <w:rFonts w:ascii="Times New Roman" w:hAnsi="Times New Roman" w:cs="Times New Roman"/>
          <w:sz w:val="24"/>
          <w:szCs w:val="24"/>
        </w:rPr>
        <w:t>и, кроме того,</w:t>
      </w:r>
      <w:r w:rsidR="00782923" w:rsidRPr="001E2EA0">
        <w:rPr>
          <w:rFonts w:ascii="Times New Roman" w:hAnsi="Times New Roman" w:cs="Times New Roman"/>
          <w:sz w:val="24"/>
          <w:szCs w:val="24"/>
        </w:rPr>
        <w:t xml:space="preserve"> </w:t>
      </w:r>
      <w:r w:rsidR="00782923">
        <w:rPr>
          <w:rFonts w:ascii="Times New Roman" w:hAnsi="Times New Roman" w:cs="Times New Roman"/>
          <w:sz w:val="24"/>
          <w:szCs w:val="24"/>
        </w:rPr>
        <w:t>опис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782923" w:rsidRPr="001E2EA0">
        <w:rPr>
          <w:rFonts w:ascii="Times New Roman" w:hAnsi="Times New Roman" w:cs="Times New Roman"/>
          <w:sz w:val="24"/>
          <w:szCs w:val="24"/>
        </w:rPr>
        <w:t xml:space="preserve"> те методы искусственного интеллекта, которые могут найти применение в качестве ядра интеллектуальной подсистемы КЖОМ. </w:t>
      </w:r>
      <w:r w:rsidR="00E52AD4">
        <w:rPr>
          <w:rFonts w:ascii="Times New Roman" w:hAnsi="Times New Roman" w:cs="Times New Roman"/>
          <w:sz w:val="24"/>
          <w:szCs w:val="24"/>
        </w:rPr>
        <w:t>Мы</w:t>
      </w:r>
      <w:r w:rsidR="00782923" w:rsidRPr="001E2EA0">
        <w:rPr>
          <w:rFonts w:ascii="Times New Roman" w:hAnsi="Times New Roman" w:cs="Times New Roman"/>
          <w:sz w:val="24"/>
          <w:szCs w:val="24"/>
        </w:rPr>
        <w:t xml:space="preserve"> </w:t>
      </w:r>
      <w:r w:rsidR="00782923">
        <w:rPr>
          <w:rFonts w:ascii="Times New Roman" w:hAnsi="Times New Roman" w:cs="Times New Roman"/>
          <w:sz w:val="24"/>
          <w:szCs w:val="24"/>
        </w:rPr>
        <w:t>представ</w:t>
      </w:r>
      <w:r w:rsidR="00E52AD4">
        <w:rPr>
          <w:rFonts w:ascii="Times New Roman" w:hAnsi="Times New Roman" w:cs="Times New Roman"/>
          <w:sz w:val="24"/>
          <w:szCs w:val="24"/>
        </w:rPr>
        <w:t>или</w:t>
      </w:r>
      <w:r w:rsidR="00782923" w:rsidRPr="001E2EA0">
        <w:rPr>
          <w:rFonts w:ascii="Times New Roman" w:hAnsi="Times New Roman" w:cs="Times New Roman"/>
          <w:sz w:val="24"/>
          <w:szCs w:val="24"/>
        </w:rPr>
        <w:t xml:space="preserve"> различные стратегии применения предложенной системы КЖОМ, которые позволят реализовать на е</w:t>
      </w:r>
      <w:r w:rsidR="00E52AD4">
        <w:rPr>
          <w:rFonts w:ascii="Times New Roman" w:hAnsi="Times New Roman" w:cs="Times New Roman"/>
          <w:sz w:val="24"/>
          <w:szCs w:val="24"/>
        </w:rPr>
        <w:t>ё</w:t>
      </w:r>
      <w:r w:rsidR="00782923" w:rsidRPr="001E2EA0">
        <w:rPr>
          <w:rFonts w:ascii="Times New Roman" w:hAnsi="Times New Roman" w:cs="Times New Roman"/>
          <w:sz w:val="24"/>
          <w:szCs w:val="24"/>
        </w:rPr>
        <w:t xml:space="preserve"> базе универсальную систему поддержки принятия образовательных решений.</w:t>
      </w:r>
      <w:r w:rsidR="00E52AD4">
        <w:rPr>
          <w:rFonts w:ascii="Times New Roman" w:hAnsi="Times New Roman" w:cs="Times New Roman"/>
          <w:sz w:val="24"/>
          <w:szCs w:val="24"/>
        </w:rPr>
        <w:t xml:space="preserve"> Мы провели экспериментальные </w:t>
      </w:r>
      <w:r w:rsidR="005454E7">
        <w:rPr>
          <w:rFonts w:ascii="Times New Roman" w:hAnsi="Times New Roman" w:cs="Times New Roman"/>
          <w:sz w:val="24"/>
          <w:szCs w:val="24"/>
        </w:rPr>
        <w:t>ЭЭГ-</w:t>
      </w:r>
      <w:r w:rsidR="00E52AD4">
        <w:rPr>
          <w:rFonts w:ascii="Times New Roman" w:hAnsi="Times New Roman" w:cs="Times New Roman"/>
          <w:sz w:val="24"/>
          <w:szCs w:val="24"/>
        </w:rPr>
        <w:t xml:space="preserve">исследования со школьниками младших классов и на основе полученных данных разработали прототип </w:t>
      </w:r>
      <w:r w:rsidR="00E52AD4" w:rsidRPr="001E2EA0">
        <w:rPr>
          <w:rFonts w:ascii="Times New Roman" w:hAnsi="Times New Roman" w:cs="Times New Roman"/>
          <w:sz w:val="24"/>
          <w:szCs w:val="24"/>
        </w:rPr>
        <w:t>систем</w:t>
      </w:r>
      <w:r w:rsidR="00E52AD4">
        <w:rPr>
          <w:rFonts w:ascii="Times New Roman" w:hAnsi="Times New Roman" w:cs="Times New Roman"/>
          <w:sz w:val="24"/>
          <w:szCs w:val="24"/>
        </w:rPr>
        <w:t>ы</w:t>
      </w:r>
      <w:r w:rsidR="00E52AD4" w:rsidRPr="001E2EA0">
        <w:rPr>
          <w:rFonts w:ascii="Times New Roman" w:hAnsi="Times New Roman" w:cs="Times New Roman"/>
          <w:sz w:val="24"/>
          <w:szCs w:val="24"/>
        </w:rPr>
        <w:t xml:space="preserve"> поддержки принятия образовательных решений</w:t>
      </w:r>
      <w:r w:rsidR="00E52AD4">
        <w:rPr>
          <w:rFonts w:ascii="Times New Roman" w:hAnsi="Times New Roman" w:cs="Times New Roman"/>
          <w:sz w:val="24"/>
          <w:szCs w:val="24"/>
        </w:rPr>
        <w:t xml:space="preserve"> для </w:t>
      </w:r>
      <w:r w:rsidR="00E52AD4" w:rsidRPr="001E2EA0">
        <w:rPr>
          <w:rFonts w:ascii="Times New Roman" w:hAnsi="Times New Roman" w:cs="Times New Roman"/>
          <w:sz w:val="24"/>
          <w:szCs w:val="24"/>
        </w:rPr>
        <w:t>кастомизации</w:t>
      </w:r>
      <w:r w:rsidR="00E52AD4" w:rsidRPr="00782923">
        <w:rPr>
          <w:rFonts w:ascii="Times New Roman" w:hAnsi="Times New Roman" w:cs="Times New Roman"/>
          <w:sz w:val="24"/>
          <w:szCs w:val="24"/>
        </w:rPr>
        <w:t>/</w:t>
      </w:r>
      <w:r w:rsidR="00E52AD4">
        <w:rPr>
          <w:rFonts w:ascii="Times New Roman" w:hAnsi="Times New Roman" w:cs="Times New Roman"/>
          <w:sz w:val="24"/>
          <w:szCs w:val="24"/>
        </w:rPr>
        <w:t>персонализации</w:t>
      </w:r>
      <w:r w:rsidR="00E52AD4" w:rsidRPr="001E2EA0">
        <w:rPr>
          <w:rFonts w:ascii="Times New Roman" w:hAnsi="Times New Roman" w:cs="Times New Roman"/>
          <w:sz w:val="24"/>
          <w:szCs w:val="24"/>
        </w:rPr>
        <w:t xml:space="preserve"> образовательного маршрута.</w:t>
      </w:r>
    </w:p>
    <w:p w14:paraId="394469A5" w14:textId="1095BEEE" w:rsidR="00C14290" w:rsidRDefault="00C14290" w:rsidP="00C1429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CA57B9" wp14:editId="0B072C37">
            <wp:extent cx="2982662" cy="3398608"/>
            <wp:effectExtent l="0" t="0" r="8255" b="0"/>
            <wp:docPr id="1672152108" name="Рисунок 2" descr="Изображение выглядит как диаграмма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52108" name="Рисунок 2" descr="Изображение выглядит как диаграмма, схематичный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5627" cy="342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9DD32" w14:textId="09D70F1C" w:rsidR="00C14290" w:rsidRPr="00C14290" w:rsidRDefault="00C14290" w:rsidP="00C142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</w:t>
      </w:r>
      <w:r w:rsidRPr="00C14290">
        <w:rPr>
          <w:rFonts w:ascii="Times New Roman" w:hAnsi="Times New Roman" w:cs="Times New Roman"/>
          <w:sz w:val="24"/>
          <w:szCs w:val="24"/>
        </w:rPr>
        <w:t>Иллюстрация модульного принципа организации системы КЖОМ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14290" w:rsidRPr="00C1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">
    <w:altName w:val="Calibri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23"/>
    <w:rsid w:val="000C0178"/>
    <w:rsid w:val="001D3140"/>
    <w:rsid w:val="003805A9"/>
    <w:rsid w:val="005454E7"/>
    <w:rsid w:val="00573AC1"/>
    <w:rsid w:val="00782923"/>
    <w:rsid w:val="00984733"/>
    <w:rsid w:val="00A75869"/>
    <w:rsid w:val="00C14290"/>
    <w:rsid w:val="00D71438"/>
    <w:rsid w:val="00DE56FB"/>
    <w:rsid w:val="00E5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84D0"/>
  <w15:chartTrackingRefBased/>
  <w15:docId w15:val="{1017D447-F11D-47F7-9A3B-54F3DDCF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s">
    <w:name w:val="аннотация (rus)"/>
    <w:basedOn w:val="a"/>
    <w:uiPriority w:val="99"/>
    <w:rsid w:val="00782923"/>
    <w:pPr>
      <w:widowControl w:val="0"/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SchoolBookCSanPin" w:eastAsiaTheme="minorEastAsia" w:hAnsi="SchoolBookCSanPin" w:cs="SchoolBookCSanPin"/>
      <w:color w:val="000000"/>
      <w:kern w:val="0"/>
      <w:sz w:val="16"/>
      <w:szCs w:val="16"/>
      <w:lang w:eastAsia="ru-RU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Куркин</dc:creator>
  <cp:keywords/>
  <dc:description/>
  <cp:lastModifiedBy>Семен Куркин</cp:lastModifiedBy>
  <cp:revision>10</cp:revision>
  <dcterms:created xsi:type="dcterms:W3CDTF">2023-05-17T16:24:00Z</dcterms:created>
  <dcterms:modified xsi:type="dcterms:W3CDTF">2023-05-17T16:33:00Z</dcterms:modified>
</cp:coreProperties>
</file>