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7E0E" w14:textId="0921B93F" w:rsidR="00F51BD2" w:rsidRDefault="00F51BD2" w:rsidP="00F51BD2">
      <w:pPr>
        <w:spacing w:after="0" w:line="240" w:lineRule="auto"/>
        <w:rPr>
          <w:rFonts w:ascii="Times New Roman" w:hAnsi="Times New Roman" w:cs="Times New Roman"/>
          <w:b/>
          <w:bCs/>
          <w:sz w:val="24"/>
          <w:szCs w:val="24"/>
        </w:rPr>
      </w:pPr>
      <w:r w:rsidRPr="00F51BD2">
        <w:rPr>
          <w:rFonts w:ascii="Times New Roman" w:hAnsi="Times New Roman" w:cs="Times New Roman"/>
          <w:b/>
          <w:bCs/>
          <w:sz w:val="24"/>
          <w:szCs w:val="24"/>
        </w:rPr>
        <w:drawing>
          <wp:anchor distT="0" distB="0" distL="114300" distR="114300" simplePos="0" relativeHeight="251659264" behindDoc="1" locked="0" layoutInCell="1" allowOverlap="1" wp14:anchorId="1D421509" wp14:editId="63D091EC">
            <wp:simplePos x="0" y="0"/>
            <wp:positionH relativeFrom="column">
              <wp:posOffset>4337685</wp:posOffset>
            </wp:positionH>
            <wp:positionV relativeFrom="paragraph">
              <wp:posOffset>-217170</wp:posOffset>
            </wp:positionV>
            <wp:extent cx="1464310" cy="541020"/>
            <wp:effectExtent l="0" t="0" r="2540" b="0"/>
            <wp:wrapNone/>
            <wp:docPr id="11" name="Рисунок 10">
              <a:extLst xmlns:a="http://schemas.openxmlformats.org/drawingml/2006/main">
                <a:ext uri="{FF2B5EF4-FFF2-40B4-BE49-F238E27FC236}">
                  <a16:creationId xmlns:a16="http://schemas.microsoft.com/office/drawing/2014/main" id="{9AF2A852-B6E9-4DC3-89D1-66B5540D7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9AF2A852-B6E9-4DC3-89D1-66B5540D7144}"/>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64310" cy="541020"/>
                    </a:xfrm>
                    <a:prstGeom prst="rect">
                      <a:avLst/>
                    </a:prstGeom>
                  </pic:spPr>
                </pic:pic>
              </a:graphicData>
            </a:graphic>
            <wp14:sizeRelH relativeFrom="margin">
              <wp14:pctWidth>0</wp14:pctWidth>
            </wp14:sizeRelH>
            <wp14:sizeRelV relativeFrom="margin">
              <wp14:pctHeight>0</wp14:pctHeight>
            </wp14:sizeRelV>
          </wp:anchor>
        </w:drawing>
      </w:r>
      <w:r w:rsidR="00F106F5" w:rsidRPr="00F106F5">
        <w:rPr>
          <w:rFonts w:ascii="Times New Roman" w:hAnsi="Times New Roman" w:cs="Times New Roman"/>
          <w:b/>
          <w:bCs/>
          <w:sz w:val="24"/>
          <w:szCs w:val="24"/>
        </w:rPr>
        <w:t xml:space="preserve">Популярная форма изложения результатов </w:t>
      </w:r>
    </w:p>
    <w:p w14:paraId="7B008B29" w14:textId="6DCC5251" w:rsidR="00F106F5" w:rsidRPr="00F106F5" w:rsidRDefault="006F1E64" w:rsidP="00F51BD2">
      <w:pPr>
        <w:spacing w:after="0" w:line="240" w:lineRule="auto"/>
        <w:rPr>
          <w:rFonts w:ascii="Times New Roman" w:hAnsi="Times New Roman" w:cs="Times New Roman"/>
          <w:b/>
          <w:bCs/>
          <w:sz w:val="24"/>
          <w:szCs w:val="24"/>
        </w:rPr>
      </w:pPr>
      <w:r w:rsidRPr="00F51BD2">
        <w:rPr>
          <w:rFonts w:ascii="Times New Roman" w:hAnsi="Times New Roman" w:cs="Times New Roman"/>
          <w:b/>
          <w:bCs/>
          <w:sz w:val="24"/>
          <w:szCs w:val="24"/>
        </w:rPr>
        <w:drawing>
          <wp:anchor distT="0" distB="0" distL="114300" distR="114300" simplePos="0" relativeHeight="251658240" behindDoc="1" locked="0" layoutInCell="1" allowOverlap="1" wp14:anchorId="4AE285AD" wp14:editId="0D38CEBC">
            <wp:simplePos x="0" y="0"/>
            <wp:positionH relativeFrom="column">
              <wp:posOffset>4271010</wp:posOffset>
            </wp:positionH>
            <wp:positionV relativeFrom="paragraph">
              <wp:posOffset>175260</wp:posOffset>
            </wp:positionV>
            <wp:extent cx="1676400" cy="1676400"/>
            <wp:effectExtent l="0" t="0" r="0" b="0"/>
            <wp:wrapTight wrapText="bothSides">
              <wp:wrapPolygon edited="0">
                <wp:start x="0" y="0"/>
                <wp:lineTo x="0" y="21355"/>
                <wp:lineTo x="21355" y="21355"/>
                <wp:lineTo x="21355" y="0"/>
                <wp:lineTo x="0" y="0"/>
              </wp:wrapPolygon>
            </wp:wrapTight>
            <wp:docPr id="19" name="Рисунок 18">
              <a:extLst xmlns:a="http://schemas.openxmlformats.org/drawingml/2006/main">
                <a:ext uri="{FF2B5EF4-FFF2-40B4-BE49-F238E27FC236}">
                  <a16:creationId xmlns:a16="http://schemas.microsoft.com/office/drawing/2014/main" id="{B6966C3E-2E1E-49DA-89AA-6022407D4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B6966C3E-2E1E-49DA-89AA-6022407D4E0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00F106F5" w:rsidRPr="00F106F5">
        <w:rPr>
          <w:rFonts w:ascii="Times New Roman" w:hAnsi="Times New Roman" w:cs="Times New Roman"/>
          <w:b/>
          <w:bCs/>
          <w:sz w:val="24"/>
          <w:szCs w:val="24"/>
        </w:rPr>
        <w:t xml:space="preserve">проекта </w:t>
      </w:r>
      <w:r w:rsidR="00F106F5" w:rsidRPr="00F51BD2">
        <w:rPr>
          <w:rFonts w:ascii="Times New Roman" w:hAnsi="Times New Roman" w:cs="Times New Roman"/>
          <w:b/>
          <w:bCs/>
          <w:color w:val="00B050"/>
          <w:sz w:val="24"/>
          <w:szCs w:val="24"/>
        </w:rPr>
        <w:t>19-29-14016 РФФИ</w:t>
      </w:r>
    </w:p>
    <w:p w14:paraId="689FC0CA" w14:textId="701A642A" w:rsidR="00F106F5" w:rsidRPr="00F106F5" w:rsidRDefault="00F106F5" w:rsidP="00F51BD2">
      <w:pPr>
        <w:spacing w:after="0" w:line="240" w:lineRule="auto"/>
        <w:rPr>
          <w:rFonts w:ascii="Times New Roman" w:hAnsi="Times New Roman" w:cs="Times New Roman"/>
          <w:b/>
          <w:bCs/>
          <w:sz w:val="24"/>
          <w:szCs w:val="24"/>
        </w:rPr>
      </w:pPr>
      <w:r w:rsidRPr="00F106F5">
        <w:rPr>
          <w:rFonts w:ascii="Times New Roman" w:hAnsi="Times New Roman" w:cs="Times New Roman"/>
          <w:b/>
          <w:bCs/>
          <w:sz w:val="24"/>
          <w:szCs w:val="24"/>
        </w:rPr>
        <w:t xml:space="preserve">«Методология анализа больших данных в образовании </w:t>
      </w:r>
    </w:p>
    <w:p w14:paraId="73ED6EC7" w14:textId="252461E6" w:rsidR="00F106F5" w:rsidRDefault="00F106F5" w:rsidP="00F51BD2">
      <w:pPr>
        <w:spacing w:after="0" w:line="240" w:lineRule="auto"/>
        <w:rPr>
          <w:rFonts w:ascii="Times New Roman" w:hAnsi="Times New Roman" w:cs="Times New Roman"/>
          <w:b/>
          <w:bCs/>
          <w:sz w:val="24"/>
          <w:szCs w:val="24"/>
        </w:rPr>
      </w:pPr>
      <w:r w:rsidRPr="00F106F5">
        <w:rPr>
          <w:rFonts w:ascii="Times New Roman" w:hAnsi="Times New Roman" w:cs="Times New Roman"/>
          <w:b/>
          <w:bCs/>
          <w:sz w:val="24"/>
          <w:szCs w:val="24"/>
        </w:rPr>
        <w:t>и ее интеграция в программы профессионально</w:t>
      </w:r>
      <w:r>
        <w:rPr>
          <w:rFonts w:ascii="Times New Roman" w:hAnsi="Times New Roman" w:cs="Times New Roman"/>
          <w:b/>
          <w:bCs/>
          <w:sz w:val="24"/>
          <w:szCs w:val="24"/>
        </w:rPr>
        <w:t>й подготовки</w:t>
      </w:r>
      <w:r w:rsidR="00F51BD2">
        <w:rPr>
          <w:rFonts w:ascii="Times New Roman" w:hAnsi="Times New Roman" w:cs="Times New Roman"/>
          <w:b/>
          <w:bCs/>
          <w:sz w:val="24"/>
          <w:szCs w:val="24"/>
        </w:rPr>
        <w:t xml:space="preserve"> </w:t>
      </w:r>
      <w:r w:rsidRPr="00F106F5">
        <w:rPr>
          <w:rFonts w:ascii="Times New Roman" w:hAnsi="Times New Roman" w:cs="Times New Roman"/>
          <w:b/>
          <w:bCs/>
          <w:sz w:val="24"/>
          <w:szCs w:val="24"/>
        </w:rPr>
        <w:t>педагогов и руководителей об</w:t>
      </w:r>
      <w:r>
        <w:rPr>
          <w:rFonts w:ascii="Times New Roman" w:hAnsi="Times New Roman" w:cs="Times New Roman"/>
          <w:b/>
          <w:bCs/>
          <w:sz w:val="24"/>
          <w:szCs w:val="24"/>
        </w:rPr>
        <w:t>щеобразовательных организаций</w:t>
      </w:r>
      <w:r w:rsidRPr="00F106F5">
        <w:rPr>
          <w:rFonts w:ascii="Times New Roman" w:hAnsi="Times New Roman" w:cs="Times New Roman"/>
          <w:b/>
          <w:bCs/>
          <w:sz w:val="24"/>
          <w:szCs w:val="24"/>
        </w:rPr>
        <w:t xml:space="preserve"> </w:t>
      </w:r>
    </w:p>
    <w:p w14:paraId="3311A933" w14:textId="4794DCC6" w:rsidR="00F106F5" w:rsidRDefault="00F106F5" w:rsidP="00F51BD2">
      <w:pPr>
        <w:spacing w:after="0" w:line="240" w:lineRule="auto"/>
        <w:rPr>
          <w:rFonts w:ascii="Times New Roman" w:hAnsi="Times New Roman" w:cs="Times New Roman"/>
          <w:b/>
          <w:bCs/>
          <w:sz w:val="24"/>
          <w:szCs w:val="24"/>
        </w:rPr>
      </w:pPr>
      <w:r w:rsidRPr="00F106F5">
        <w:rPr>
          <w:rFonts w:ascii="Times New Roman" w:hAnsi="Times New Roman" w:cs="Times New Roman"/>
          <w:b/>
          <w:bCs/>
          <w:sz w:val="24"/>
          <w:szCs w:val="24"/>
        </w:rPr>
        <w:t xml:space="preserve">в логике «Педагогика, основанная на данных», </w:t>
      </w:r>
    </w:p>
    <w:p w14:paraId="603B0BF0" w14:textId="7BCD1A33" w:rsidR="00F106F5" w:rsidRDefault="00F106F5" w:rsidP="00F51BD2">
      <w:pPr>
        <w:spacing w:after="0" w:line="240" w:lineRule="auto"/>
        <w:rPr>
          <w:rFonts w:ascii="Times New Roman" w:hAnsi="Times New Roman" w:cs="Times New Roman"/>
          <w:b/>
          <w:bCs/>
          <w:sz w:val="24"/>
          <w:szCs w:val="24"/>
        </w:rPr>
      </w:pPr>
      <w:r w:rsidRPr="00F106F5">
        <w:rPr>
          <w:rFonts w:ascii="Times New Roman" w:hAnsi="Times New Roman" w:cs="Times New Roman"/>
          <w:b/>
          <w:bCs/>
          <w:sz w:val="24"/>
          <w:szCs w:val="24"/>
        </w:rPr>
        <w:t>«Управлени</w:t>
      </w:r>
      <w:r>
        <w:rPr>
          <w:rFonts w:ascii="Times New Roman" w:hAnsi="Times New Roman" w:cs="Times New Roman"/>
          <w:b/>
          <w:bCs/>
          <w:sz w:val="24"/>
          <w:szCs w:val="24"/>
        </w:rPr>
        <w:t>е</w:t>
      </w:r>
      <w:r w:rsidRPr="00F106F5">
        <w:rPr>
          <w:rFonts w:ascii="Times New Roman" w:hAnsi="Times New Roman" w:cs="Times New Roman"/>
          <w:b/>
          <w:bCs/>
          <w:sz w:val="24"/>
          <w:szCs w:val="24"/>
        </w:rPr>
        <w:t xml:space="preserve"> образованием на основании данных»</w:t>
      </w:r>
    </w:p>
    <w:p w14:paraId="06730473" w14:textId="5E681EFE" w:rsidR="00F51BD2" w:rsidRPr="00F51BD2" w:rsidRDefault="00F51BD2" w:rsidP="00F51BD2">
      <w:pPr>
        <w:spacing w:after="0" w:line="240" w:lineRule="auto"/>
        <w:rPr>
          <w:rFonts w:ascii="Times New Roman" w:hAnsi="Times New Roman" w:cs="Times New Roman"/>
          <w:b/>
          <w:bCs/>
          <w:color w:val="00B050"/>
          <w:sz w:val="24"/>
          <w:szCs w:val="24"/>
        </w:rPr>
      </w:pPr>
      <w:r w:rsidRPr="00F51BD2">
        <w:rPr>
          <w:rFonts w:ascii="Times New Roman" w:hAnsi="Times New Roman" w:cs="Times New Roman"/>
          <w:b/>
          <w:bCs/>
          <w:color w:val="00B050"/>
          <w:sz w:val="24"/>
          <w:szCs w:val="24"/>
        </w:rPr>
        <w:t>(руководитель проекта д.п.н. О.А. Агатова)</w:t>
      </w:r>
    </w:p>
    <w:p w14:paraId="421FE5D5" w14:textId="65BC6D61" w:rsidR="00F106F5" w:rsidRDefault="00F106F5" w:rsidP="00A55B00"/>
    <w:p w14:paraId="08BD097E" w14:textId="44E8D4C8" w:rsidR="00F51BD2" w:rsidRPr="00C6479D" w:rsidRDefault="00A55B00" w:rsidP="00A55B00">
      <w:pPr>
        <w:spacing w:line="240" w:lineRule="auto"/>
        <w:rPr>
          <w:rFonts w:ascii="Times New Roman" w:eastAsia="Times New Roman" w:hAnsi="Times New Roman" w:cs="Times New Roman"/>
          <w:b/>
          <w:bCs/>
          <w:color w:val="2C2D2E"/>
          <w:sz w:val="24"/>
          <w:szCs w:val="24"/>
          <w:lang w:eastAsia="ru-RU"/>
        </w:rPr>
      </w:pPr>
      <w:r w:rsidRPr="00C6479D">
        <w:rPr>
          <w:rFonts w:ascii="Times New Roman" w:eastAsia="Times New Roman" w:hAnsi="Times New Roman" w:cs="Times New Roman"/>
          <w:b/>
          <w:bCs/>
          <w:color w:val="2C2D2E"/>
          <w:sz w:val="24"/>
          <w:szCs w:val="24"/>
          <w:lang w:eastAsia="ru-RU"/>
        </w:rPr>
        <w:t>Ф</w:t>
      </w:r>
      <w:r w:rsidRPr="00135933">
        <w:rPr>
          <w:rFonts w:ascii="Times New Roman" w:eastAsia="Times New Roman" w:hAnsi="Times New Roman" w:cs="Times New Roman"/>
          <w:b/>
          <w:bCs/>
          <w:color w:val="2C2D2E"/>
          <w:sz w:val="24"/>
          <w:szCs w:val="24"/>
          <w:lang w:eastAsia="ru-RU"/>
        </w:rPr>
        <w:t>ундаментальны</w:t>
      </w:r>
      <w:r w:rsidRPr="00C6479D">
        <w:rPr>
          <w:rFonts w:ascii="Times New Roman" w:eastAsia="Times New Roman" w:hAnsi="Times New Roman" w:cs="Times New Roman"/>
          <w:b/>
          <w:bCs/>
          <w:color w:val="2C2D2E"/>
          <w:sz w:val="24"/>
          <w:szCs w:val="24"/>
          <w:lang w:eastAsia="ru-RU"/>
        </w:rPr>
        <w:t>е</w:t>
      </w:r>
      <w:r w:rsidRPr="00135933">
        <w:rPr>
          <w:rFonts w:ascii="Times New Roman" w:eastAsia="Times New Roman" w:hAnsi="Times New Roman" w:cs="Times New Roman"/>
          <w:b/>
          <w:bCs/>
          <w:color w:val="2C2D2E"/>
          <w:sz w:val="24"/>
          <w:szCs w:val="24"/>
          <w:lang w:eastAsia="ru-RU"/>
        </w:rPr>
        <w:t xml:space="preserve"> научны</w:t>
      </w:r>
      <w:r w:rsidRPr="00C6479D">
        <w:rPr>
          <w:rFonts w:ascii="Times New Roman" w:eastAsia="Times New Roman" w:hAnsi="Times New Roman" w:cs="Times New Roman"/>
          <w:b/>
          <w:bCs/>
          <w:color w:val="2C2D2E"/>
          <w:sz w:val="24"/>
          <w:szCs w:val="24"/>
          <w:lang w:eastAsia="ru-RU"/>
        </w:rPr>
        <w:t>е</w:t>
      </w:r>
      <w:r w:rsidRPr="00135933">
        <w:rPr>
          <w:rFonts w:ascii="Times New Roman" w:eastAsia="Times New Roman" w:hAnsi="Times New Roman" w:cs="Times New Roman"/>
          <w:b/>
          <w:bCs/>
          <w:color w:val="2C2D2E"/>
          <w:sz w:val="24"/>
          <w:szCs w:val="24"/>
          <w:lang w:eastAsia="ru-RU"/>
        </w:rPr>
        <w:t xml:space="preserve"> результат</w:t>
      </w:r>
      <w:r w:rsidRPr="00C6479D">
        <w:rPr>
          <w:rFonts w:ascii="Times New Roman" w:eastAsia="Times New Roman" w:hAnsi="Times New Roman" w:cs="Times New Roman"/>
          <w:b/>
          <w:bCs/>
          <w:color w:val="2C2D2E"/>
          <w:sz w:val="24"/>
          <w:szCs w:val="24"/>
          <w:lang w:eastAsia="ru-RU"/>
        </w:rPr>
        <w:t>ы</w:t>
      </w:r>
      <w:r w:rsidRPr="00135933">
        <w:rPr>
          <w:rFonts w:ascii="Times New Roman" w:eastAsia="Times New Roman" w:hAnsi="Times New Roman" w:cs="Times New Roman"/>
          <w:b/>
          <w:bCs/>
          <w:color w:val="2C2D2E"/>
          <w:sz w:val="24"/>
          <w:szCs w:val="24"/>
          <w:lang w:eastAsia="ru-RU"/>
        </w:rPr>
        <w:t xml:space="preserve"> проекта</w:t>
      </w:r>
      <w:r w:rsidRPr="00C6479D">
        <w:rPr>
          <w:rFonts w:ascii="Times New Roman" w:eastAsia="Times New Roman" w:hAnsi="Times New Roman" w:cs="Times New Roman"/>
          <w:b/>
          <w:bCs/>
          <w:color w:val="2C2D2E"/>
          <w:sz w:val="24"/>
          <w:szCs w:val="24"/>
          <w:lang w:eastAsia="ru-RU"/>
        </w:rPr>
        <w:t>:</w:t>
      </w:r>
    </w:p>
    <w:p w14:paraId="1D88A61B" w14:textId="49AC7838" w:rsidR="00A55B00" w:rsidRPr="00A55B00" w:rsidRDefault="00A55B00" w:rsidP="00A55B00">
      <w:pPr>
        <w:spacing w:line="240" w:lineRule="auto"/>
        <w:jc w:val="both"/>
        <w:rPr>
          <w:rFonts w:ascii="Times New Roman" w:hAnsi="Times New Roman" w:cs="Times New Roman"/>
          <w:u w:val="single"/>
        </w:rPr>
      </w:pPr>
      <w:r w:rsidRPr="00A55B00">
        <w:rPr>
          <w:rFonts w:ascii="Times New Roman" w:hAnsi="Times New Roman" w:cs="Times New Roman"/>
          <w:b/>
          <w:bCs/>
        </w:rPr>
        <w:t>1.</w:t>
      </w:r>
      <w:r w:rsidRPr="00A55B00">
        <w:rPr>
          <w:rFonts w:ascii="Times New Roman" w:hAnsi="Times New Roman" w:cs="Times New Roman"/>
        </w:rPr>
        <w:t xml:space="preserve">Разработаны методологические принципы анализа больших данных в образовании и развитии человека на уровнях: </w:t>
      </w:r>
      <w:r w:rsidRPr="00A55B00">
        <w:rPr>
          <w:rFonts w:ascii="Times New Roman" w:hAnsi="Times New Roman" w:cs="Times New Roman"/>
          <w:b/>
          <w:bCs/>
        </w:rPr>
        <w:t>а)</w:t>
      </w:r>
      <w:r w:rsidRPr="00A55B00">
        <w:rPr>
          <w:rFonts w:ascii="Times New Roman" w:hAnsi="Times New Roman" w:cs="Times New Roman"/>
        </w:rPr>
        <w:t xml:space="preserve"> учебной аналитики (анализ данных цифровых образовательных сред)</w:t>
      </w:r>
      <w:r w:rsidRPr="006F1E64">
        <w:rPr>
          <w:rFonts w:ascii="Times New Roman" w:hAnsi="Times New Roman" w:cs="Times New Roman"/>
        </w:rPr>
        <w:t>;</w:t>
      </w:r>
      <w:r w:rsidRPr="00A55B00">
        <w:rPr>
          <w:rFonts w:ascii="Times New Roman" w:hAnsi="Times New Roman" w:cs="Times New Roman"/>
        </w:rPr>
        <w:t xml:space="preserve"> </w:t>
      </w:r>
      <w:r w:rsidRPr="00A55B00">
        <w:rPr>
          <w:rFonts w:ascii="Times New Roman" w:hAnsi="Times New Roman" w:cs="Times New Roman"/>
          <w:b/>
          <w:bCs/>
        </w:rPr>
        <w:t>б)</w:t>
      </w:r>
      <w:r w:rsidRPr="00A55B00">
        <w:rPr>
          <w:rFonts w:ascii="Times New Roman" w:hAnsi="Times New Roman" w:cs="Times New Roman"/>
        </w:rPr>
        <w:t xml:space="preserve"> организационной аналитики (анализ данных развития образовательной организации на основе данных мониторингов и оценки качества образования, данных аттестации педагогов, данных условий реализации образовательных программ); </w:t>
      </w:r>
      <w:r w:rsidRPr="00A55B00">
        <w:rPr>
          <w:rFonts w:ascii="Times New Roman" w:hAnsi="Times New Roman" w:cs="Times New Roman"/>
        </w:rPr>
        <w:tab/>
      </w:r>
      <w:r w:rsidRPr="00A55B00">
        <w:rPr>
          <w:rFonts w:ascii="Times New Roman" w:hAnsi="Times New Roman" w:cs="Times New Roman"/>
          <w:b/>
          <w:bCs/>
        </w:rPr>
        <w:t>в)</w:t>
      </w:r>
      <w:r w:rsidRPr="00A55B00">
        <w:rPr>
          <w:rFonts w:ascii="Times New Roman" w:hAnsi="Times New Roman" w:cs="Times New Roman"/>
        </w:rPr>
        <w:t xml:space="preserve"> региональной и федеральной аналитики (анализ данных региональных государственных программ развития образования, федеральных программ и национальных проектов развития образования)</w:t>
      </w:r>
      <w:r w:rsidRPr="006F1E64">
        <w:rPr>
          <w:rFonts w:ascii="Times New Roman" w:hAnsi="Times New Roman" w:cs="Times New Roman"/>
        </w:rPr>
        <w:t>. В качестве источниковой базы анализа больших данных использованы государственные реестры открытых данных, федеральные портал государственных программ развития, реестры открытых данных по итогам мониторингов системы образования, оценки качества образования, публичные доклады руководителей образования (по уровням управления), отчеты о самообследовании образовательных организаций, аналитика по итогам реализации программ развития (институциональный, региональный, федеральный уровень), данные о образовательных результатах, личных выборах учащихся в цифровых образовательных средах, выгрузки обезличенных данных цифровых образовательных платформ государственного, частно-государственного характера.</w:t>
      </w:r>
      <w:r w:rsidRPr="00A55B00">
        <w:rPr>
          <w:rFonts w:ascii="Times New Roman" w:hAnsi="Times New Roman" w:cs="Times New Roman"/>
        </w:rPr>
        <w:t xml:space="preserve"> </w:t>
      </w:r>
    </w:p>
    <w:p w14:paraId="105E800A" w14:textId="77777777" w:rsidR="00430ABD" w:rsidRDefault="00A55B00" w:rsidP="00430ABD">
      <w:pPr>
        <w:spacing w:after="0" w:line="240" w:lineRule="auto"/>
        <w:jc w:val="both"/>
        <w:rPr>
          <w:rFonts w:ascii="Times New Roman" w:hAnsi="Times New Roman" w:cs="Times New Roman"/>
        </w:rPr>
      </w:pPr>
      <w:r w:rsidRPr="00A55B00">
        <w:rPr>
          <w:rFonts w:ascii="Times New Roman" w:hAnsi="Times New Roman" w:cs="Times New Roman"/>
          <w:b/>
          <w:bCs/>
        </w:rPr>
        <w:t xml:space="preserve">2. </w:t>
      </w:r>
      <w:r w:rsidRPr="00A55B00">
        <w:rPr>
          <w:rFonts w:ascii="Times New Roman" w:hAnsi="Times New Roman" w:cs="Times New Roman"/>
        </w:rPr>
        <w:t>Методологически обоснованы подходы к анализу данных по видам аналитики: ситуационная аналитика, факторная и риск-аналитика, прогнозная аналитика развития образования и человека</w:t>
      </w:r>
      <w:r w:rsidRPr="006F1E64">
        <w:rPr>
          <w:rFonts w:ascii="Times New Roman" w:hAnsi="Times New Roman" w:cs="Times New Roman"/>
        </w:rPr>
        <w:t xml:space="preserve">. </w:t>
      </w:r>
    </w:p>
    <w:p w14:paraId="1E590E69" w14:textId="6F9894DB" w:rsidR="00A55B00" w:rsidRDefault="00A55B00" w:rsidP="00430ABD">
      <w:pPr>
        <w:spacing w:after="0" w:line="240" w:lineRule="auto"/>
        <w:jc w:val="both"/>
        <w:rPr>
          <w:rFonts w:ascii="Times New Roman" w:hAnsi="Times New Roman" w:cs="Times New Roman"/>
        </w:rPr>
      </w:pPr>
      <w:r w:rsidRPr="006F1E64">
        <w:rPr>
          <w:rFonts w:ascii="Times New Roman" w:hAnsi="Times New Roman" w:cs="Times New Roman"/>
        </w:rPr>
        <w:t>Данные исследования получены на основе метода сравнительно-сопоставительного анализа цифрового программного оборудования, цифровых сервисов анализа данных, цифровых технологий обработки данных, закупленных регионами-участниками федерального проекта по внедрению целевой модели цифровой образовательной среды</w:t>
      </w:r>
      <w:r w:rsidR="00A234D4" w:rsidRPr="006F1E64">
        <w:rPr>
          <w:rFonts w:ascii="Times New Roman" w:hAnsi="Times New Roman" w:cs="Times New Roman"/>
        </w:rPr>
        <w:t>.</w:t>
      </w:r>
    </w:p>
    <w:p w14:paraId="4B939AC8" w14:textId="77777777" w:rsidR="00430ABD" w:rsidRPr="00A55B00" w:rsidRDefault="00430ABD" w:rsidP="00430ABD">
      <w:pPr>
        <w:spacing w:after="0" w:line="240" w:lineRule="auto"/>
        <w:jc w:val="both"/>
        <w:rPr>
          <w:rFonts w:ascii="Times New Roman" w:hAnsi="Times New Roman" w:cs="Times New Roman"/>
        </w:rPr>
      </w:pPr>
    </w:p>
    <w:p w14:paraId="598A9940" w14:textId="1E9F6A00" w:rsidR="00A55B00" w:rsidRPr="00A55B00" w:rsidRDefault="00A55B00" w:rsidP="00A55B00">
      <w:pPr>
        <w:spacing w:line="240" w:lineRule="auto"/>
        <w:jc w:val="both"/>
        <w:rPr>
          <w:rFonts w:ascii="Times New Roman" w:hAnsi="Times New Roman" w:cs="Times New Roman"/>
        </w:rPr>
      </w:pPr>
      <w:r w:rsidRPr="00A55B00">
        <w:rPr>
          <w:rFonts w:ascii="Times New Roman" w:hAnsi="Times New Roman" w:cs="Times New Roman"/>
          <w:b/>
          <w:bCs/>
        </w:rPr>
        <w:t xml:space="preserve">3. </w:t>
      </w:r>
      <w:r w:rsidRPr="00A55B00">
        <w:rPr>
          <w:rFonts w:ascii="Times New Roman" w:hAnsi="Times New Roman" w:cs="Times New Roman"/>
        </w:rPr>
        <w:t xml:space="preserve"> Проведен деятельностный анализ изменений в трудовых действиях педагогов и руководителей образования в условиях </w:t>
      </w:r>
      <w:r w:rsidR="00430ABD">
        <w:rPr>
          <w:rFonts w:ascii="Times New Roman" w:hAnsi="Times New Roman" w:cs="Times New Roman"/>
        </w:rPr>
        <w:t>цифровой образовательной среды</w:t>
      </w:r>
      <w:r w:rsidRPr="00A55B00">
        <w:rPr>
          <w:rFonts w:ascii="Times New Roman" w:hAnsi="Times New Roman" w:cs="Times New Roman"/>
        </w:rPr>
        <w:t>, концептуально разработана структура компетен</w:t>
      </w:r>
      <w:r w:rsidR="00430ABD">
        <w:rPr>
          <w:rFonts w:ascii="Times New Roman" w:hAnsi="Times New Roman" w:cs="Times New Roman"/>
        </w:rPr>
        <w:t>ции</w:t>
      </w:r>
      <w:r w:rsidRPr="00A55B00">
        <w:rPr>
          <w:rFonts w:ascii="Times New Roman" w:hAnsi="Times New Roman" w:cs="Times New Roman"/>
        </w:rPr>
        <w:t xml:space="preserve"> аналитики данных в педагогической и  управленческой  деятельности</w:t>
      </w:r>
      <w:proofErr w:type="gramStart"/>
      <w:r w:rsidR="00430ABD">
        <w:rPr>
          <w:rFonts w:ascii="Times New Roman" w:hAnsi="Times New Roman" w:cs="Times New Roman"/>
        </w:rPr>
        <w:t>.</w:t>
      </w:r>
      <w:proofErr w:type="gramEnd"/>
      <w:r w:rsidRPr="00A55B00">
        <w:rPr>
          <w:rFonts w:ascii="Times New Roman" w:hAnsi="Times New Roman" w:cs="Times New Roman"/>
        </w:rPr>
        <w:t xml:space="preserve"> </w:t>
      </w:r>
      <w:r w:rsidR="00430ABD">
        <w:rPr>
          <w:rFonts w:ascii="Times New Roman" w:hAnsi="Times New Roman" w:cs="Times New Roman"/>
        </w:rPr>
        <w:t>В</w:t>
      </w:r>
      <w:r w:rsidRPr="00A55B00">
        <w:rPr>
          <w:rFonts w:ascii="Times New Roman" w:hAnsi="Times New Roman" w:cs="Times New Roman"/>
        </w:rPr>
        <w:t xml:space="preserve">несены предложения </w:t>
      </w:r>
      <w:r w:rsidR="00430ABD">
        <w:rPr>
          <w:rFonts w:ascii="Times New Roman" w:hAnsi="Times New Roman" w:cs="Times New Roman"/>
        </w:rPr>
        <w:t>в совет по квалификациям в сфере образования по</w:t>
      </w:r>
      <w:r w:rsidRPr="00A55B00">
        <w:rPr>
          <w:rFonts w:ascii="Times New Roman" w:hAnsi="Times New Roman" w:cs="Times New Roman"/>
        </w:rPr>
        <w:t xml:space="preserve"> обновлени</w:t>
      </w:r>
      <w:r w:rsidR="00430ABD">
        <w:rPr>
          <w:rFonts w:ascii="Times New Roman" w:hAnsi="Times New Roman" w:cs="Times New Roman"/>
        </w:rPr>
        <w:t xml:space="preserve">ю </w:t>
      </w:r>
      <w:r w:rsidRPr="00A55B00">
        <w:rPr>
          <w:rFonts w:ascii="Times New Roman" w:hAnsi="Times New Roman" w:cs="Times New Roman"/>
        </w:rPr>
        <w:t>проф</w:t>
      </w:r>
      <w:r w:rsidR="00A234D4" w:rsidRPr="006F1E64">
        <w:rPr>
          <w:rFonts w:ascii="Times New Roman" w:hAnsi="Times New Roman" w:cs="Times New Roman"/>
        </w:rPr>
        <w:t xml:space="preserve">ессиональных </w:t>
      </w:r>
      <w:r w:rsidRPr="00A55B00">
        <w:rPr>
          <w:rFonts w:ascii="Times New Roman" w:hAnsi="Times New Roman" w:cs="Times New Roman"/>
        </w:rPr>
        <w:t>стандартов</w:t>
      </w:r>
      <w:r w:rsidR="00A234D4" w:rsidRPr="006F1E64">
        <w:rPr>
          <w:rFonts w:ascii="Times New Roman" w:hAnsi="Times New Roman" w:cs="Times New Roman"/>
        </w:rPr>
        <w:t>. Данные об изменении структуры трудовых действий в профессиональной деятельности педагогов и руководителей получены профессиографическими методами</w:t>
      </w:r>
      <w:r w:rsidR="00430ABD">
        <w:rPr>
          <w:rFonts w:ascii="Times New Roman" w:hAnsi="Times New Roman" w:cs="Times New Roman"/>
        </w:rPr>
        <w:t xml:space="preserve">: </w:t>
      </w:r>
      <w:r w:rsidR="00A234D4" w:rsidRPr="006F1E64">
        <w:rPr>
          <w:rFonts w:ascii="Times New Roman" w:hAnsi="Times New Roman" w:cs="Times New Roman"/>
        </w:rPr>
        <w:t>опрос, наблюдение, анализ документации, систематизации аналитических справок о выполнении образовательных программ по предметам учебного плана, формирующего эксперимента по использованию педагогами данных учебной аналитики для повышения качества методик преподавания, методик организации познавательной деятельности учеников.</w:t>
      </w:r>
    </w:p>
    <w:p w14:paraId="227495E9" w14:textId="34C562FA" w:rsidR="006F1E64" w:rsidRDefault="006F1E64" w:rsidP="00A55B00">
      <w:pPr>
        <w:spacing w:line="240" w:lineRule="auto"/>
        <w:jc w:val="both"/>
        <w:rPr>
          <w:rFonts w:ascii="Times New Roman" w:hAnsi="Times New Roman" w:cs="Times New Roman"/>
        </w:rPr>
      </w:pPr>
      <w:r>
        <w:rPr>
          <w:rFonts w:ascii="Times New Roman" w:hAnsi="Times New Roman" w:cs="Times New Roman"/>
          <w:noProof/>
          <w:sz w:val="24"/>
          <w:szCs w:val="24"/>
          <w:u w:val="single"/>
        </w:rPr>
        <w:drawing>
          <wp:anchor distT="0" distB="0" distL="114300" distR="114300" simplePos="0" relativeHeight="251661312" behindDoc="1" locked="0" layoutInCell="1" allowOverlap="1" wp14:anchorId="55A5AE48" wp14:editId="1B470763">
            <wp:simplePos x="0" y="0"/>
            <wp:positionH relativeFrom="margin">
              <wp:align>left</wp:align>
            </wp:positionH>
            <wp:positionV relativeFrom="paragraph">
              <wp:posOffset>789305</wp:posOffset>
            </wp:positionV>
            <wp:extent cx="1960880" cy="1470660"/>
            <wp:effectExtent l="0" t="0" r="1270" b="0"/>
            <wp:wrapTight wrapText="bothSides">
              <wp:wrapPolygon edited="0">
                <wp:start x="0" y="0"/>
                <wp:lineTo x="0" y="21264"/>
                <wp:lineTo x="21404" y="21264"/>
                <wp:lineTo x="2140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B00" w:rsidRPr="00A55B00">
        <w:rPr>
          <w:rFonts w:ascii="Times New Roman" w:hAnsi="Times New Roman" w:cs="Times New Roman"/>
          <w:b/>
          <w:bCs/>
        </w:rPr>
        <w:t xml:space="preserve">4. </w:t>
      </w:r>
      <w:r w:rsidR="00A55B00" w:rsidRPr="00A55B00">
        <w:rPr>
          <w:rFonts w:ascii="Times New Roman" w:hAnsi="Times New Roman" w:cs="Times New Roman"/>
        </w:rPr>
        <w:t xml:space="preserve">Концептуально обоснована классификация методов и технологий анализа данных, используемых </w:t>
      </w:r>
      <w:r>
        <w:rPr>
          <w:rFonts w:ascii="Times New Roman" w:hAnsi="Times New Roman" w:cs="Times New Roman"/>
        </w:rPr>
        <w:t xml:space="preserve"> </w:t>
      </w:r>
      <w:r w:rsidR="00A55B00" w:rsidRPr="00A55B00">
        <w:rPr>
          <w:rFonts w:ascii="Times New Roman" w:hAnsi="Times New Roman" w:cs="Times New Roman"/>
        </w:rPr>
        <w:t>как в программно-аппаратных сервисах аналитики, так и в человеческой деятельности. Выявлены технологические и компетентностные дефициты анализа данных. Концептуально охарактеризовано развитие перспективного направления предикативной аналитики</w:t>
      </w:r>
      <w:r w:rsidR="00C6479D" w:rsidRPr="006F1E64">
        <w:rPr>
          <w:rFonts w:ascii="Times New Roman" w:hAnsi="Times New Roman" w:cs="Times New Roman"/>
        </w:rPr>
        <w:t xml:space="preserve">. </w:t>
      </w:r>
    </w:p>
    <w:p w14:paraId="3911990B" w14:textId="18BE7FEA" w:rsidR="006F1E64" w:rsidRDefault="00C6479D" w:rsidP="006F1E64">
      <w:pPr>
        <w:spacing w:after="0" w:line="240" w:lineRule="auto"/>
        <w:jc w:val="both"/>
        <w:rPr>
          <w:rFonts w:ascii="Times New Roman" w:hAnsi="Times New Roman" w:cs="Times New Roman"/>
        </w:rPr>
      </w:pPr>
      <w:r w:rsidRPr="006F1E64">
        <w:rPr>
          <w:rFonts w:ascii="Times New Roman" w:hAnsi="Times New Roman" w:cs="Times New Roman"/>
        </w:rPr>
        <w:t xml:space="preserve">Результаты исследования получены методом экспертного анализа подходов к конструированию отраслевой аналитики (сфера образования) в рамках Национальной системы управления данными совместно с экспертами Аналитического центра при </w:t>
      </w:r>
      <w:r w:rsidR="009F410E">
        <w:rPr>
          <w:rFonts w:ascii="Times New Roman" w:hAnsi="Times New Roman" w:cs="Times New Roman"/>
        </w:rPr>
        <w:t>П</w:t>
      </w:r>
      <w:r w:rsidRPr="006F1E64">
        <w:rPr>
          <w:rFonts w:ascii="Times New Roman" w:hAnsi="Times New Roman" w:cs="Times New Roman"/>
        </w:rPr>
        <w:t xml:space="preserve">равительстве </w:t>
      </w:r>
      <w:r w:rsidR="009F410E">
        <w:rPr>
          <w:rFonts w:ascii="Times New Roman" w:hAnsi="Times New Roman" w:cs="Times New Roman"/>
        </w:rPr>
        <w:t>Р</w:t>
      </w:r>
      <w:r w:rsidRPr="006F1E64">
        <w:rPr>
          <w:rFonts w:ascii="Times New Roman" w:hAnsi="Times New Roman" w:cs="Times New Roman"/>
        </w:rPr>
        <w:t xml:space="preserve">оссийской Федерации (оператор НСУД). </w:t>
      </w:r>
      <w:r w:rsidR="007005C4" w:rsidRPr="006F1E64">
        <w:rPr>
          <w:rFonts w:ascii="Times New Roman" w:hAnsi="Times New Roman" w:cs="Times New Roman"/>
        </w:rPr>
        <w:t xml:space="preserve">Документарно результаты экспертизы отражены в материалах двух круглых столов совместно </w:t>
      </w:r>
    </w:p>
    <w:p w14:paraId="3912DA6E" w14:textId="785DA8D9" w:rsidR="007005C4" w:rsidRPr="006F1E64" w:rsidRDefault="006F1E64" w:rsidP="006F1E64">
      <w:pPr>
        <w:spacing w:after="0" w:line="240" w:lineRule="auto"/>
        <w:jc w:val="both"/>
        <w:rPr>
          <w:rFonts w:ascii="Times New Roman" w:hAnsi="Times New Roman" w:cs="Times New Roman"/>
        </w:rPr>
      </w:pPr>
      <w:r>
        <w:rPr>
          <w:rFonts w:ascii="Times New Roman" w:hAnsi="Times New Roman" w:cs="Times New Roman"/>
        </w:rPr>
        <w:t xml:space="preserve">с </w:t>
      </w:r>
      <w:r w:rsidR="007005C4" w:rsidRPr="006F1E64">
        <w:rPr>
          <w:rFonts w:ascii="Times New Roman" w:hAnsi="Times New Roman" w:cs="Times New Roman"/>
        </w:rPr>
        <w:t>АЦ ПРФ</w:t>
      </w:r>
      <w:r w:rsidR="00794531" w:rsidRPr="006F1E64">
        <w:rPr>
          <w:rFonts w:ascii="Times New Roman" w:hAnsi="Times New Roman" w:cs="Times New Roman"/>
        </w:rPr>
        <w:t xml:space="preserve"> и рекомендациях в адрес Правительства Р</w:t>
      </w:r>
      <w:r w:rsidR="00A707C2">
        <w:rPr>
          <w:rFonts w:ascii="Times New Roman" w:hAnsi="Times New Roman" w:cs="Times New Roman"/>
        </w:rPr>
        <w:t>оссии</w:t>
      </w:r>
      <w:r w:rsidR="007005C4" w:rsidRPr="006F1E64">
        <w:rPr>
          <w:rFonts w:ascii="Times New Roman" w:hAnsi="Times New Roman" w:cs="Times New Roman"/>
        </w:rPr>
        <w:t>.</w:t>
      </w:r>
    </w:p>
    <w:p w14:paraId="3526148D" w14:textId="1748BD81" w:rsidR="00A55B00" w:rsidRPr="00A55B00" w:rsidRDefault="00A55B00" w:rsidP="00A55B00">
      <w:pPr>
        <w:spacing w:line="240" w:lineRule="auto"/>
        <w:jc w:val="both"/>
        <w:rPr>
          <w:rFonts w:ascii="Times New Roman" w:hAnsi="Times New Roman" w:cs="Times New Roman"/>
          <w:sz w:val="24"/>
          <w:szCs w:val="24"/>
        </w:rPr>
      </w:pPr>
      <w:hyperlink r:id="rId8" w:history="1">
        <w:r w:rsidRPr="00A55B00">
          <w:rPr>
            <w:rStyle w:val="a3"/>
            <w:rFonts w:ascii="Times New Roman" w:hAnsi="Times New Roman" w:cs="Times New Roman"/>
            <w:sz w:val="24"/>
            <w:szCs w:val="24"/>
          </w:rPr>
          <w:br/>
        </w:r>
      </w:hyperlink>
      <w:r w:rsidRPr="00A55B00">
        <w:rPr>
          <w:rFonts w:ascii="Times New Roman" w:hAnsi="Times New Roman" w:cs="Times New Roman"/>
          <w:sz w:val="24"/>
          <w:szCs w:val="24"/>
        </w:rPr>
        <w:t xml:space="preserve"> </w:t>
      </w:r>
    </w:p>
    <w:p w14:paraId="10EF3912" w14:textId="36988823" w:rsidR="00A55B00" w:rsidRPr="00A55B00" w:rsidRDefault="00A55B00" w:rsidP="00983095">
      <w:pPr>
        <w:spacing w:after="0" w:line="240" w:lineRule="auto"/>
        <w:jc w:val="both"/>
        <w:rPr>
          <w:rFonts w:ascii="Times New Roman" w:hAnsi="Times New Roman" w:cs="Times New Roman"/>
        </w:rPr>
      </w:pPr>
      <w:r w:rsidRPr="00A55B00">
        <w:rPr>
          <w:rFonts w:ascii="Times New Roman" w:hAnsi="Times New Roman" w:cs="Times New Roman"/>
          <w:b/>
          <w:bCs/>
          <w:sz w:val="24"/>
          <w:szCs w:val="24"/>
        </w:rPr>
        <w:lastRenderedPageBreak/>
        <w:t xml:space="preserve"> 5. </w:t>
      </w:r>
      <w:r w:rsidRPr="00A55B00">
        <w:rPr>
          <w:rFonts w:ascii="Times New Roman" w:hAnsi="Times New Roman" w:cs="Times New Roman"/>
        </w:rPr>
        <w:t>В логике методологии культурно-исторической теории, психологии и педагогики развития, педагогики самоопределения разработана структура данных, характерных для образования постиндустриальной эры. Охарактеризована модель эталонной архитектуры данных («Стандарт данных») в цифровых образовательных средах</w:t>
      </w:r>
      <w:r w:rsidR="00291F0E" w:rsidRPr="009F410E">
        <w:rPr>
          <w:rFonts w:ascii="Times New Roman" w:hAnsi="Times New Roman" w:cs="Times New Roman"/>
        </w:rPr>
        <w:t>.</w:t>
      </w:r>
      <w:r w:rsidRPr="00A55B00">
        <w:rPr>
          <w:rFonts w:ascii="Times New Roman" w:hAnsi="Times New Roman" w:cs="Times New Roman"/>
        </w:rPr>
        <w:t xml:space="preserve"> </w:t>
      </w:r>
      <w:r w:rsidR="00CD2928" w:rsidRPr="009F410E">
        <w:rPr>
          <w:rFonts w:ascii="Times New Roman" w:hAnsi="Times New Roman" w:cs="Times New Roman"/>
        </w:rPr>
        <w:t>Использованные методы: методологический анализ структуры образовательных данных в эпоху постиндустриального образования; компаративный анализ архитектуры образовательных данных цифровых образовательных платформ 28 стран мира; функциональный анализ видов образовательных данных с результатами освоения образовательных программ, личностного развития, новыми грамотностями человека/профессионала 21 века.</w:t>
      </w:r>
    </w:p>
    <w:p w14:paraId="3337E88E" w14:textId="0C29B7DB" w:rsidR="00A55B00" w:rsidRPr="00983095" w:rsidRDefault="00CD2928" w:rsidP="00983095">
      <w:pPr>
        <w:spacing w:after="0" w:line="240" w:lineRule="auto"/>
        <w:jc w:val="both"/>
        <w:rPr>
          <w:rFonts w:ascii="Times New Roman" w:hAnsi="Times New Roman" w:cs="Times New Roman"/>
          <w:i/>
          <w:iCs/>
          <w:sz w:val="18"/>
          <w:szCs w:val="18"/>
        </w:rPr>
      </w:pPr>
      <w:r w:rsidRPr="00983095">
        <w:rPr>
          <w:rFonts w:ascii="Times New Roman" w:hAnsi="Times New Roman" w:cs="Times New Roman"/>
          <w:i/>
          <w:iCs/>
          <w:sz w:val="18"/>
          <w:szCs w:val="18"/>
        </w:rPr>
        <w:t xml:space="preserve">Архитектура образовательных данных — это структура образовательных данных и данных личностного развития, интегрированных в цифровые оценочные и аналитические сервисы образовательной платформы. Архитектура образовательных данных необходима для: – рефлексии образовательных результатов самим обучающимся и его семьей; – аналитики академических и личностных прогрессов учителем; – аналитики качества образования с целью совершенствования методов и методик обучения, содержания образования; – связки образовательных и предпрофессиональных, будущих профессиональных траекторий для анализа и конструирования профилей образования; – связки образовательных и возможных карьерных траекторий на основе аналитики личных выборов обучающегося, его образовательных и предпрофессиональных достижений (олимпиадных, проектных, исследовательских); – интеграции всех уровней и инструментов оценки качества образования для комплексного анализа результатов и условий образования. </w:t>
      </w:r>
    </w:p>
    <w:p w14:paraId="377F098D" w14:textId="7DCC6442" w:rsidR="00983095" w:rsidRPr="009F410E" w:rsidRDefault="00983095" w:rsidP="00F12147">
      <w:pPr>
        <w:spacing w:after="0" w:line="240" w:lineRule="auto"/>
        <w:ind w:firstLine="708"/>
        <w:jc w:val="both"/>
        <w:rPr>
          <w:rFonts w:ascii="Times New Roman" w:hAnsi="Times New Roman" w:cs="Times New Roman"/>
        </w:rPr>
      </w:pPr>
      <w:r w:rsidRPr="009F410E">
        <w:rPr>
          <w:rFonts w:ascii="Times New Roman" w:hAnsi="Times New Roman" w:cs="Times New Roman"/>
        </w:rPr>
        <w:t>Обоснованы новые направления развития науки о данных: киберсемиотика цифровых образовательных сред и информационная антропология.</w:t>
      </w:r>
    </w:p>
    <w:p w14:paraId="1BDA54C3" w14:textId="77777777" w:rsidR="00F12147" w:rsidRPr="009F410E" w:rsidRDefault="00F12147" w:rsidP="00F12147">
      <w:pPr>
        <w:spacing w:after="0" w:line="240" w:lineRule="auto"/>
        <w:jc w:val="both"/>
        <w:rPr>
          <w:rFonts w:ascii="Times New Roman" w:hAnsi="Times New Roman" w:cs="Times New Roman"/>
          <w:b/>
          <w:bCs/>
        </w:rPr>
      </w:pPr>
    </w:p>
    <w:p w14:paraId="01C2CD94" w14:textId="46B0380A" w:rsidR="007A2383" w:rsidRPr="008A407C" w:rsidRDefault="00377295" w:rsidP="008A407C">
      <w:pPr>
        <w:spacing w:after="0" w:line="240" w:lineRule="auto"/>
        <w:jc w:val="both"/>
        <w:rPr>
          <w:rFonts w:ascii="Times New Roman" w:hAnsi="Times New Roman" w:cs="Times New Roman"/>
        </w:rPr>
      </w:pPr>
      <w:r w:rsidRPr="009F410E">
        <w:rPr>
          <w:rFonts w:ascii="Times New Roman" w:hAnsi="Times New Roman" w:cs="Times New Roman"/>
        </w:rPr>
        <w:drawing>
          <wp:anchor distT="0" distB="0" distL="114300" distR="114300" simplePos="0" relativeHeight="251660288" behindDoc="1" locked="0" layoutInCell="1" allowOverlap="1" wp14:anchorId="65229BA3" wp14:editId="558AEDAE">
            <wp:simplePos x="0" y="0"/>
            <wp:positionH relativeFrom="margin">
              <wp:align>left</wp:align>
            </wp:positionH>
            <wp:positionV relativeFrom="paragraph">
              <wp:posOffset>572135</wp:posOffset>
            </wp:positionV>
            <wp:extent cx="1700530" cy="2179320"/>
            <wp:effectExtent l="0" t="0" r="0" b="0"/>
            <wp:wrapTight wrapText="bothSides">
              <wp:wrapPolygon edited="0">
                <wp:start x="0" y="0"/>
                <wp:lineTo x="0" y="21336"/>
                <wp:lineTo x="21294" y="21336"/>
                <wp:lineTo x="21294" y="0"/>
                <wp:lineTo x="0" y="0"/>
              </wp:wrapPolygon>
            </wp:wrapTight>
            <wp:docPr id="6" name="Изображение 5" descr="Снимок экрана 2022-10-14 в 5.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descr="Снимок экрана 2022-10-14 в 5.52.49.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07692" cy="2188466"/>
                    </a:xfrm>
                    <a:prstGeom prst="rect">
                      <a:avLst/>
                    </a:prstGeom>
                  </pic:spPr>
                </pic:pic>
              </a:graphicData>
            </a:graphic>
            <wp14:sizeRelH relativeFrom="page">
              <wp14:pctWidth>0</wp14:pctWidth>
            </wp14:sizeRelH>
            <wp14:sizeRelV relativeFrom="page">
              <wp14:pctHeight>0</wp14:pctHeight>
            </wp14:sizeRelV>
          </wp:anchor>
        </w:drawing>
      </w:r>
      <w:r w:rsidR="00CD2928" w:rsidRPr="009F410E">
        <w:rPr>
          <w:rFonts w:ascii="Times New Roman" w:hAnsi="Times New Roman" w:cs="Times New Roman"/>
          <w:b/>
          <w:bCs/>
        </w:rPr>
        <w:t>6.</w:t>
      </w:r>
      <w:r w:rsidR="00CD2928" w:rsidRPr="009F410E">
        <w:rPr>
          <w:rFonts w:ascii="Times New Roman" w:hAnsi="Times New Roman" w:cs="Times New Roman"/>
        </w:rPr>
        <w:t xml:space="preserve"> </w:t>
      </w:r>
      <w:r w:rsidR="00CD2928" w:rsidRPr="009F410E">
        <w:rPr>
          <w:rFonts w:ascii="Times New Roman" w:hAnsi="Times New Roman" w:cs="Times New Roman"/>
        </w:rPr>
        <w:t xml:space="preserve">Концептуально обоснован </w:t>
      </w:r>
      <w:r w:rsidR="00CD2928" w:rsidRPr="009F410E">
        <w:rPr>
          <w:rFonts w:ascii="Times New Roman" w:hAnsi="Times New Roman" w:cs="Times New Roman"/>
          <w:lang w:val="en-US"/>
        </w:rPr>
        <w:t>data</w:t>
      </w:r>
      <w:r w:rsidR="00CD2928" w:rsidRPr="009F410E">
        <w:rPr>
          <w:rFonts w:ascii="Times New Roman" w:hAnsi="Times New Roman" w:cs="Times New Roman"/>
        </w:rPr>
        <w:t>-</w:t>
      </w:r>
      <w:r w:rsidR="00CD2928" w:rsidRPr="009F410E">
        <w:rPr>
          <w:rFonts w:ascii="Times New Roman" w:hAnsi="Times New Roman" w:cs="Times New Roman"/>
          <w:lang w:val="en-US"/>
        </w:rPr>
        <w:t>anthropo</w:t>
      </w:r>
      <w:r w:rsidR="00CD2928" w:rsidRPr="009F410E">
        <w:rPr>
          <w:rFonts w:ascii="Times New Roman" w:hAnsi="Times New Roman" w:cs="Times New Roman"/>
        </w:rPr>
        <w:t xml:space="preserve"> подход аналитики данных в образовании, характеризующий изменени</w:t>
      </w:r>
      <w:r w:rsidR="000B3466" w:rsidRPr="009F410E">
        <w:rPr>
          <w:rFonts w:ascii="Times New Roman" w:hAnsi="Times New Roman" w:cs="Times New Roman"/>
        </w:rPr>
        <w:t>я</w:t>
      </w:r>
      <w:r w:rsidR="00CD2928" w:rsidRPr="009F410E">
        <w:rPr>
          <w:rFonts w:ascii="Times New Roman" w:hAnsi="Times New Roman" w:cs="Times New Roman"/>
        </w:rPr>
        <w:t xml:space="preserve"> индикаторов и методик расчета показателей в мониторингах образования</w:t>
      </w:r>
      <w:r w:rsidRPr="009F410E">
        <w:rPr>
          <w:rFonts w:ascii="Times New Roman" w:hAnsi="Times New Roman" w:cs="Times New Roman"/>
        </w:rPr>
        <w:t xml:space="preserve">.                                   </w:t>
      </w:r>
      <w:r w:rsidR="00DF5537" w:rsidRPr="009F410E">
        <w:rPr>
          <w:rFonts w:ascii="Times New Roman" w:hAnsi="Times New Roman" w:cs="Times New Roman"/>
        </w:rPr>
        <w:t>Применялись методы документарного анализа   политик развития стран и деклараций перехода на     обновленные  индикаторы аналитики данных развития</w:t>
      </w:r>
      <w:r w:rsidR="008F0A48">
        <w:rPr>
          <w:rFonts w:ascii="Times New Roman" w:hAnsi="Times New Roman" w:cs="Times New Roman"/>
        </w:rPr>
        <w:t xml:space="preserve"> </w:t>
      </w:r>
      <w:r w:rsidR="007A2383" w:rsidRPr="009F410E">
        <w:rPr>
          <w:rFonts w:ascii="Times New Roman" w:hAnsi="Times New Roman" w:cs="Times New Roman"/>
        </w:rPr>
        <w:t>(</w:t>
      </w:r>
      <w:r w:rsidR="00DF5537" w:rsidRPr="009F410E">
        <w:rPr>
          <w:rFonts w:ascii="Times New Roman" w:hAnsi="Times New Roman" w:cs="Times New Roman"/>
        </w:rPr>
        <w:t xml:space="preserve">Манифест </w:t>
      </w:r>
      <w:r w:rsidR="00DF5537" w:rsidRPr="009F410E">
        <w:rPr>
          <w:rFonts w:ascii="Times New Roman" w:hAnsi="Times New Roman" w:cs="Times New Roman"/>
          <w:lang w:val="en-US"/>
        </w:rPr>
        <w:t>AnthropoCentric</w:t>
      </w:r>
      <w:r w:rsidR="00DF5537" w:rsidRPr="009F410E">
        <w:rPr>
          <w:rFonts w:ascii="Times New Roman" w:hAnsi="Times New Roman" w:cs="Times New Roman"/>
        </w:rPr>
        <w:t>-</w:t>
      </w:r>
      <w:r w:rsidR="00DF5537" w:rsidRPr="009F410E">
        <w:rPr>
          <w:rFonts w:ascii="Times New Roman" w:hAnsi="Times New Roman" w:cs="Times New Roman"/>
          <w:lang w:val="en-US"/>
        </w:rPr>
        <w:t>Data</w:t>
      </w:r>
      <w:r w:rsidR="00DF5537" w:rsidRPr="009F410E">
        <w:rPr>
          <w:rFonts w:ascii="Times New Roman" w:hAnsi="Times New Roman" w:cs="Times New Roman"/>
        </w:rPr>
        <w:t xml:space="preserve">, </w:t>
      </w:r>
      <w:r w:rsidR="008F0A48">
        <w:rPr>
          <w:rFonts w:ascii="Times New Roman" w:hAnsi="Times New Roman" w:cs="Times New Roman"/>
        </w:rPr>
        <w:t xml:space="preserve"> </w:t>
      </w:r>
      <w:r w:rsidR="00DF5537" w:rsidRPr="009F410E">
        <w:rPr>
          <w:rFonts w:ascii="Times New Roman" w:hAnsi="Times New Roman" w:cs="Times New Roman"/>
        </w:rPr>
        <w:t xml:space="preserve">интегрированный в </w:t>
      </w:r>
      <w:r w:rsidR="00DF5537" w:rsidRPr="009F410E">
        <w:rPr>
          <w:rFonts w:ascii="Times New Roman" w:hAnsi="Times New Roman" w:cs="Times New Roman"/>
          <w:lang w:val="en-US"/>
        </w:rPr>
        <w:t>Dat</w:t>
      </w:r>
      <w:r w:rsidR="008A407C">
        <w:rPr>
          <w:rFonts w:ascii="Times New Roman" w:hAnsi="Times New Roman" w:cs="Times New Roman"/>
        </w:rPr>
        <w:t xml:space="preserve">а </w:t>
      </w:r>
      <w:r w:rsidR="00DF5537" w:rsidRPr="009F410E">
        <w:rPr>
          <w:rFonts w:ascii="Times New Roman" w:hAnsi="Times New Roman" w:cs="Times New Roman"/>
          <w:lang w:val="en-US"/>
        </w:rPr>
        <w:t>Centric</w:t>
      </w:r>
      <w:r w:rsidR="00DF5537" w:rsidRPr="009F410E">
        <w:rPr>
          <w:rFonts w:ascii="Times New Roman" w:hAnsi="Times New Roman" w:cs="Times New Roman"/>
        </w:rPr>
        <w:t xml:space="preserve"> </w:t>
      </w:r>
      <w:r w:rsidR="00DF5537" w:rsidRPr="009F410E">
        <w:rPr>
          <w:rFonts w:ascii="Times New Roman" w:hAnsi="Times New Roman" w:cs="Times New Roman"/>
          <w:lang w:val="en-US"/>
        </w:rPr>
        <w:t>Revolution</w:t>
      </w:r>
      <w:r w:rsidR="007A2383" w:rsidRPr="009F410E">
        <w:rPr>
          <w:rFonts w:ascii="Times New Roman" w:hAnsi="Times New Roman" w:cs="Times New Roman"/>
        </w:rPr>
        <w:t xml:space="preserve">; </w:t>
      </w:r>
      <w:r w:rsidR="007A2383" w:rsidRPr="009F410E">
        <w:rPr>
          <w:rFonts w:ascii="Times New Roman" w:hAnsi="Times New Roman" w:cs="Times New Roman"/>
          <w:lang w:val="en-US"/>
        </w:rPr>
        <w:t>UNDP</w:t>
      </w:r>
      <w:r w:rsidR="007A2383" w:rsidRPr="009F410E">
        <w:rPr>
          <w:rFonts w:ascii="Times New Roman" w:hAnsi="Times New Roman" w:cs="Times New Roman"/>
        </w:rPr>
        <w:t xml:space="preserve"> «Доклад о человеческо</w:t>
      </w:r>
      <w:r w:rsidR="008A407C">
        <w:rPr>
          <w:rFonts w:ascii="Times New Roman" w:hAnsi="Times New Roman" w:cs="Times New Roman"/>
        </w:rPr>
        <w:t>м</w:t>
      </w:r>
      <w:r w:rsidR="007A2383" w:rsidRPr="009F410E">
        <w:rPr>
          <w:rFonts w:ascii="Times New Roman" w:hAnsi="Times New Roman" w:cs="Times New Roman"/>
        </w:rPr>
        <w:t xml:space="preserve"> развитии. Следующий рубеж. Человеческое развитие</w:t>
      </w:r>
      <w:r w:rsidR="008A407C">
        <w:rPr>
          <w:rFonts w:ascii="Times New Roman" w:hAnsi="Times New Roman" w:cs="Times New Roman"/>
        </w:rPr>
        <w:t xml:space="preserve"> </w:t>
      </w:r>
      <w:r w:rsidR="007A2383" w:rsidRPr="009F410E">
        <w:rPr>
          <w:rFonts w:ascii="Times New Roman" w:hAnsi="Times New Roman" w:cs="Times New Roman"/>
        </w:rPr>
        <w:t>и антропоцен»); методологический анализ методик расчета</w:t>
      </w:r>
      <w:r w:rsidR="008A407C">
        <w:rPr>
          <w:rFonts w:ascii="Times New Roman" w:hAnsi="Times New Roman" w:cs="Times New Roman"/>
        </w:rPr>
        <w:t xml:space="preserve"> </w:t>
      </w:r>
      <w:r w:rsidR="007A2383" w:rsidRPr="009F410E">
        <w:rPr>
          <w:rFonts w:ascii="Times New Roman" w:hAnsi="Times New Roman" w:cs="Times New Roman"/>
        </w:rPr>
        <w:t>показателей</w:t>
      </w:r>
      <w:r w:rsidR="007A2383" w:rsidRPr="009F410E">
        <w:t xml:space="preserve"> </w:t>
      </w:r>
      <w:r w:rsidR="007A2383" w:rsidRPr="009F410E">
        <w:rPr>
          <w:rFonts w:ascii="Times New Roman" w:hAnsi="Times New Roman" w:cs="Times New Roman"/>
        </w:rPr>
        <w:t>монито</w:t>
      </w:r>
      <w:r w:rsidR="008A407C">
        <w:rPr>
          <w:rFonts w:ascii="Times New Roman" w:hAnsi="Times New Roman" w:cs="Times New Roman"/>
        </w:rPr>
        <w:t>рин</w:t>
      </w:r>
      <w:r w:rsidR="007A2383" w:rsidRPr="009F410E">
        <w:rPr>
          <w:rFonts w:ascii="Times New Roman" w:hAnsi="Times New Roman" w:cs="Times New Roman"/>
        </w:rPr>
        <w:t xml:space="preserve">гов системы образования </w:t>
      </w:r>
      <w:r w:rsidR="007A2383" w:rsidRPr="009F410E">
        <w:rPr>
          <w:rFonts w:ascii="Times New Roman" w:hAnsi="Times New Roman" w:cs="Times New Roman"/>
        </w:rPr>
        <w:t>(</w:t>
      </w:r>
      <w:proofErr w:type="gramStart"/>
      <w:r w:rsidR="007A2383" w:rsidRPr="009F410E">
        <w:rPr>
          <w:rFonts w:ascii="Times New Roman" w:hAnsi="Times New Roman" w:cs="Times New Roman"/>
        </w:rPr>
        <w:t>портал  Мониторинговая</w:t>
      </w:r>
      <w:proofErr w:type="gramEnd"/>
      <w:r w:rsidR="007A2383" w:rsidRPr="009F410E">
        <w:rPr>
          <w:rFonts w:ascii="Times New Roman" w:hAnsi="Times New Roman" w:cs="Times New Roman"/>
        </w:rPr>
        <w:t xml:space="preserve"> система Минпросвещения Р</w:t>
      </w:r>
      <w:r w:rsidR="00E30058">
        <w:rPr>
          <w:rFonts w:ascii="Times New Roman" w:hAnsi="Times New Roman" w:cs="Times New Roman"/>
        </w:rPr>
        <w:t xml:space="preserve">оссии </w:t>
      </w:r>
      <w:hyperlink r:id="rId10" w:history="1">
        <w:r w:rsidR="00E30058" w:rsidRPr="00282374">
          <w:rPr>
            <w:rStyle w:val="a3"/>
            <w:rFonts w:ascii="Times New Roman" w:hAnsi="Times New Roman" w:cs="Times New Roman"/>
          </w:rPr>
          <w:t>https://1sep.edu.ru/</w:t>
        </w:r>
      </w:hyperlink>
      <w:r w:rsidR="00E30058" w:rsidRPr="009F410E">
        <w:rPr>
          <w:rFonts w:ascii="Times New Roman" w:hAnsi="Times New Roman" w:cs="Times New Roman"/>
        </w:rPr>
        <w:t>)</w:t>
      </w:r>
      <w:r w:rsidR="00E30058">
        <w:t>,</w:t>
      </w:r>
      <w:r w:rsidR="007A2383" w:rsidRPr="009F410E">
        <w:t xml:space="preserve">    </w:t>
      </w:r>
    </w:p>
    <w:p w14:paraId="507415BC" w14:textId="6FACFE3E" w:rsidR="00DF5537" w:rsidRDefault="000B3466" w:rsidP="008A407C">
      <w:pPr>
        <w:spacing w:after="0" w:line="240" w:lineRule="auto"/>
        <w:jc w:val="both"/>
        <w:rPr>
          <w:rFonts w:ascii="Times New Roman" w:hAnsi="Times New Roman" w:cs="Times New Roman"/>
        </w:rPr>
      </w:pPr>
      <w:r w:rsidRPr="009F410E">
        <w:rPr>
          <w:rFonts w:ascii="Times New Roman" w:hAnsi="Times New Roman" w:cs="Times New Roman"/>
        </w:rPr>
        <w:t>метод</w:t>
      </w:r>
      <w:r w:rsidRPr="009F410E">
        <w:rPr>
          <w:rFonts w:ascii="Times New Roman" w:hAnsi="Times New Roman" w:cs="Times New Roman"/>
        </w:rPr>
        <w:t>ик расчета показателей</w:t>
      </w:r>
      <w:r w:rsidR="008A407C">
        <w:rPr>
          <w:rFonts w:ascii="Times New Roman" w:hAnsi="Times New Roman" w:cs="Times New Roman"/>
        </w:rPr>
        <w:t xml:space="preserve"> и </w:t>
      </w:r>
      <w:r w:rsidRPr="009F410E">
        <w:rPr>
          <w:rFonts w:ascii="Times New Roman" w:hAnsi="Times New Roman" w:cs="Times New Roman"/>
        </w:rPr>
        <w:t>подход</w:t>
      </w:r>
      <w:r w:rsidR="008A407C">
        <w:rPr>
          <w:rFonts w:ascii="Times New Roman" w:hAnsi="Times New Roman" w:cs="Times New Roman"/>
        </w:rPr>
        <w:t>ов</w:t>
      </w:r>
      <w:r w:rsidRPr="009F410E">
        <w:rPr>
          <w:rFonts w:ascii="Times New Roman" w:hAnsi="Times New Roman" w:cs="Times New Roman"/>
        </w:rPr>
        <w:t xml:space="preserve"> к определению структуры данных программы развития образования (портал госпрограмм развития Р</w:t>
      </w:r>
      <w:r w:rsidR="008A407C">
        <w:rPr>
          <w:rFonts w:ascii="Times New Roman" w:hAnsi="Times New Roman" w:cs="Times New Roman"/>
        </w:rPr>
        <w:t>Ф</w:t>
      </w:r>
      <w:r w:rsidR="007A2383" w:rsidRPr="009F410E">
        <w:rPr>
          <w:rFonts w:ascii="Times New Roman" w:hAnsi="Times New Roman" w:cs="Times New Roman"/>
        </w:rPr>
        <w:t xml:space="preserve"> </w:t>
      </w:r>
      <w:hyperlink r:id="rId11" w:history="1">
        <w:r w:rsidR="00572E18" w:rsidRPr="009F410E">
          <w:rPr>
            <w:rStyle w:val="a3"/>
            <w:rFonts w:ascii="Times New Roman" w:hAnsi="Times New Roman" w:cs="Times New Roman"/>
            <w:lang w:val="en-US"/>
          </w:rPr>
          <w:t>https</w:t>
        </w:r>
        <w:r w:rsidR="00572E18" w:rsidRPr="009F410E">
          <w:rPr>
            <w:rStyle w:val="a3"/>
            <w:rFonts w:ascii="Times New Roman" w:hAnsi="Times New Roman" w:cs="Times New Roman"/>
          </w:rPr>
          <w:t>://</w:t>
        </w:r>
        <w:r w:rsidR="00572E18" w:rsidRPr="009F410E">
          <w:rPr>
            <w:rStyle w:val="a3"/>
            <w:rFonts w:ascii="Times New Roman" w:hAnsi="Times New Roman" w:cs="Times New Roman"/>
            <w:lang w:val="en-US"/>
          </w:rPr>
          <w:t>programs</w:t>
        </w:r>
        <w:r w:rsidR="00572E18" w:rsidRPr="009F410E">
          <w:rPr>
            <w:rStyle w:val="a3"/>
            <w:rFonts w:ascii="Times New Roman" w:hAnsi="Times New Roman" w:cs="Times New Roman"/>
          </w:rPr>
          <w:t>.</w:t>
        </w:r>
        <w:r w:rsidR="00572E18" w:rsidRPr="009F410E">
          <w:rPr>
            <w:rStyle w:val="a3"/>
            <w:rFonts w:ascii="Times New Roman" w:hAnsi="Times New Roman" w:cs="Times New Roman"/>
            <w:lang w:val="en-US"/>
          </w:rPr>
          <w:t>gov</w:t>
        </w:r>
        <w:r w:rsidR="00572E18" w:rsidRPr="009F410E">
          <w:rPr>
            <w:rStyle w:val="a3"/>
            <w:rFonts w:ascii="Times New Roman" w:hAnsi="Times New Roman" w:cs="Times New Roman"/>
          </w:rPr>
          <w:t>.</w:t>
        </w:r>
        <w:proofErr w:type="spellStart"/>
        <w:r w:rsidR="00572E18" w:rsidRPr="009F410E">
          <w:rPr>
            <w:rStyle w:val="a3"/>
            <w:rFonts w:ascii="Times New Roman" w:hAnsi="Times New Roman" w:cs="Times New Roman"/>
            <w:lang w:val="en-US"/>
          </w:rPr>
          <w:t>ru</w:t>
        </w:r>
        <w:proofErr w:type="spellEnd"/>
        <w:r w:rsidR="00572E18" w:rsidRPr="009F410E">
          <w:rPr>
            <w:rStyle w:val="a3"/>
            <w:rFonts w:ascii="Times New Roman" w:hAnsi="Times New Roman" w:cs="Times New Roman"/>
          </w:rPr>
          <w:t>/</w:t>
        </w:r>
      </w:hyperlink>
      <w:r w:rsidRPr="009F410E">
        <w:rPr>
          <w:rFonts w:ascii="Times New Roman" w:hAnsi="Times New Roman" w:cs="Times New Roman"/>
        </w:rPr>
        <w:t>).</w:t>
      </w:r>
      <w:r w:rsidR="00572E18" w:rsidRPr="009F410E">
        <w:rPr>
          <w:rFonts w:ascii="Times New Roman" w:hAnsi="Times New Roman" w:cs="Times New Roman"/>
        </w:rPr>
        <w:t xml:space="preserve"> </w:t>
      </w:r>
      <w:r w:rsidR="00572E18" w:rsidRPr="009F410E">
        <w:rPr>
          <w:rFonts w:ascii="Times New Roman" w:hAnsi="Times New Roman" w:cs="Times New Roman"/>
        </w:rPr>
        <w:t>Определены</w:t>
      </w:r>
      <w:r w:rsidR="00572E18" w:rsidRPr="009F410E">
        <w:rPr>
          <w:rFonts w:ascii="Times New Roman" w:hAnsi="Times New Roman" w:cs="Times New Roman"/>
        </w:rPr>
        <w:t xml:space="preserve"> принципы Стандарта доказательных практик развития образования</w:t>
      </w:r>
      <w:r w:rsidR="006F1E64" w:rsidRPr="009F410E">
        <w:rPr>
          <w:rFonts w:ascii="Times New Roman" w:hAnsi="Times New Roman" w:cs="Times New Roman"/>
        </w:rPr>
        <w:t xml:space="preserve"> (Патент 2022620439 от 14.03.2022) и механизмы доказательной</w:t>
      </w:r>
      <w:r w:rsidR="008A407C">
        <w:rPr>
          <w:rFonts w:ascii="Times New Roman" w:hAnsi="Times New Roman" w:cs="Times New Roman"/>
        </w:rPr>
        <w:t xml:space="preserve"> </w:t>
      </w:r>
      <w:r w:rsidR="006F1E64" w:rsidRPr="009F410E">
        <w:rPr>
          <w:rFonts w:ascii="Times New Roman" w:hAnsi="Times New Roman" w:cs="Times New Roman"/>
        </w:rPr>
        <w:t>политики развития человеческого потенциала через проектно-программные (госпрограммы и нацпроекты развития), инструментально-оценочные (мониторинги и аналитика данных) и компетентностные (образовательные программы) средства.</w:t>
      </w:r>
    </w:p>
    <w:p w14:paraId="3C29B6E7" w14:textId="275A97B5" w:rsidR="00315517" w:rsidRDefault="00315517" w:rsidP="008A407C">
      <w:pPr>
        <w:spacing w:after="0" w:line="240" w:lineRule="auto"/>
        <w:jc w:val="both"/>
        <w:rPr>
          <w:rFonts w:ascii="Times New Roman" w:hAnsi="Times New Roman" w:cs="Times New Roman"/>
        </w:rPr>
      </w:pPr>
    </w:p>
    <w:p w14:paraId="38064DEE" w14:textId="77777777" w:rsidR="003E1B2C" w:rsidRDefault="00315517" w:rsidP="008A407C">
      <w:pPr>
        <w:spacing w:after="0" w:line="240" w:lineRule="auto"/>
        <w:jc w:val="both"/>
        <w:rPr>
          <w:rFonts w:ascii="Times New Roman" w:hAnsi="Times New Roman" w:cs="Times New Roman"/>
        </w:rPr>
      </w:pPr>
      <w:r w:rsidRPr="003E1B2C">
        <w:rPr>
          <w:rFonts w:ascii="Times New Roman" w:hAnsi="Times New Roman" w:cs="Times New Roman"/>
          <w:b/>
          <w:bCs/>
        </w:rPr>
        <w:t>7.</w:t>
      </w:r>
      <w:r w:rsidR="003E1B2C">
        <w:rPr>
          <w:rFonts w:ascii="Times New Roman" w:hAnsi="Times New Roman" w:cs="Times New Roman"/>
          <w:b/>
          <w:bCs/>
        </w:rPr>
        <w:t xml:space="preserve"> </w:t>
      </w:r>
      <w:r w:rsidR="003E1B2C" w:rsidRPr="003E1B2C">
        <w:rPr>
          <w:rFonts w:ascii="Times New Roman" w:hAnsi="Times New Roman" w:cs="Times New Roman"/>
        </w:rPr>
        <w:t>Определены перспективы развития</w:t>
      </w:r>
      <w:r w:rsidR="003E1B2C">
        <w:rPr>
          <w:rFonts w:ascii="Times New Roman" w:hAnsi="Times New Roman" w:cs="Times New Roman"/>
          <w:b/>
          <w:bCs/>
        </w:rPr>
        <w:t xml:space="preserve"> </w:t>
      </w:r>
      <w:r w:rsidR="003E1B2C" w:rsidRPr="003E1B2C">
        <w:rPr>
          <w:rFonts w:ascii="Times New Roman" w:hAnsi="Times New Roman" w:cs="Times New Roman"/>
        </w:rPr>
        <w:t>Науки о данных</w:t>
      </w:r>
      <w:r w:rsidR="003E1B2C">
        <w:rPr>
          <w:rFonts w:ascii="Times New Roman" w:hAnsi="Times New Roman" w:cs="Times New Roman"/>
        </w:rPr>
        <w:t xml:space="preserve"> и ее прикладных направлений относительно сферы образования и развития человека. Методологически обоснована структура направлений перспективных исследований в области науки о данных и практик анализа больших данных. Структура направлений концептуально заложена в основу 4-й, постгрантовой конференциии о больших данных в образовании, которая состоится 13 октября 2023 г. </w:t>
      </w:r>
      <w:r w:rsidR="003E1B2C">
        <w:rPr>
          <w:rFonts w:ascii="Times New Roman" w:hAnsi="Times New Roman" w:cs="Times New Roman"/>
        </w:rPr>
        <w:fldChar w:fldCharType="begin"/>
      </w:r>
      <w:r w:rsidR="003E1B2C">
        <w:rPr>
          <w:rFonts w:ascii="Times New Roman" w:hAnsi="Times New Roman" w:cs="Times New Roman"/>
        </w:rPr>
        <w:instrText xml:space="preserve"> HYPERLINK "</w:instrText>
      </w:r>
      <w:r w:rsidR="003E1B2C" w:rsidRPr="003E1B2C">
        <w:rPr>
          <w:rFonts w:ascii="Times New Roman" w:hAnsi="Times New Roman" w:cs="Times New Roman"/>
        </w:rPr>
        <w:instrText>https://bigdata-edu.com/conference-2023.php</w:instrText>
      </w:r>
      <w:r w:rsidR="003E1B2C">
        <w:rPr>
          <w:rFonts w:ascii="Times New Roman" w:hAnsi="Times New Roman" w:cs="Times New Roman"/>
        </w:rPr>
        <w:instrText xml:space="preserve">" </w:instrText>
      </w:r>
      <w:r w:rsidR="003E1B2C">
        <w:rPr>
          <w:rFonts w:ascii="Times New Roman" w:hAnsi="Times New Roman" w:cs="Times New Roman"/>
        </w:rPr>
        <w:fldChar w:fldCharType="separate"/>
      </w:r>
      <w:r w:rsidR="003E1B2C" w:rsidRPr="00282374">
        <w:rPr>
          <w:rStyle w:val="a3"/>
          <w:rFonts w:ascii="Times New Roman" w:hAnsi="Times New Roman" w:cs="Times New Roman"/>
        </w:rPr>
        <w:t>https://bigdata-edu.com/conference-2023.php</w:t>
      </w:r>
      <w:r w:rsidR="003E1B2C">
        <w:rPr>
          <w:rFonts w:ascii="Times New Roman" w:hAnsi="Times New Roman" w:cs="Times New Roman"/>
        </w:rPr>
        <w:fldChar w:fldCharType="end"/>
      </w:r>
      <w:r w:rsidR="003E1B2C">
        <w:rPr>
          <w:rFonts w:ascii="Times New Roman" w:hAnsi="Times New Roman" w:cs="Times New Roman"/>
        </w:rPr>
        <w:t xml:space="preserve"> </w:t>
      </w:r>
    </w:p>
    <w:p w14:paraId="3AACC917" w14:textId="505D360B" w:rsidR="00071F85" w:rsidRPr="00071F85" w:rsidRDefault="00A707C2" w:rsidP="00575765">
      <w:pPr>
        <w:spacing w:after="0" w:line="240" w:lineRule="auto"/>
        <w:ind w:firstLine="709"/>
        <w:jc w:val="both"/>
        <w:rPr>
          <w:rFonts w:ascii="Times New Roman" w:hAnsi="Times New Roman" w:cs="Times New Roman"/>
        </w:rPr>
      </w:pPr>
      <w:r w:rsidRPr="00E35866">
        <w:rPr>
          <w:rFonts w:ascii="Times New Roman" w:hAnsi="Times New Roman" w:cs="Times New Roman"/>
          <w:b/>
          <w:bCs/>
        </w:rPr>
        <w:drawing>
          <wp:anchor distT="0" distB="0" distL="114300" distR="114300" simplePos="0" relativeHeight="251663360" behindDoc="1" locked="0" layoutInCell="1" allowOverlap="1" wp14:anchorId="0025E936" wp14:editId="4923EBF9">
            <wp:simplePos x="0" y="0"/>
            <wp:positionH relativeFrom="column">
              <wp:posOffset>-64770</wp:posOffset>
            </wp:positionH>
            <wp:positionV relativeFrom="paragraph">
              <wp:posOffset>1543050</wp:posOffset>
            </wp:positionV>
            <wp:extent cx="2832100" cy="1728470"/>
            <wp:effectExtent l="0" t="0" r="6350" b="5080"/>
            <wp:wrapTight wrapText="bothSides">
              <wp:wrapPolygon edited="0">
                <wp:start x="0" y="0"/>
                <wp:lineTo x="0" y="21425"/>
                <wp:lineTo x="21503" y="21425"/>
                <wp:lineTo x="21503" y="0"/>
                <wp:lineTo x="0" y="0"/>
              </wp:wrapPolygon>
            </wp:wrapTight>
            <wp:docPr id="8" name="Рисунок 7">
              <a:extLst xmlns:a="http://schemas.openxmlformats.org/drawingml/2006/main">
                <a:ext uri="{FF2B5EF4-FFF2-40B4-BE49-F238E27FC236}">
                  <a16:creationId xmlns:a16="http://schemas.microsoft.com/office/drawing/2014/main" id="{CAD1163C-7430-40D1-BA4E-60A4B0FB1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CAD1163C-7430-40D1-BA4E-60A4B0FB1E0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100" cy="1728470"/>
                    </a:xfrm>
                    <a:prstGeom prst="rect">
                      <a:avLst/>
                    </a:prstGeom>
                  </pic:spPr>
                </pic:pic>
              </a:graphicData>
            </a:graphic>
            <wp14:sizeRelH relativeFrom="margin">
              <wp14:pctWidth>0</wp14:pctWidth>
            </wp14:sizeRelH>
            <wp14:sizeRelV relativeFrom="margin">
              <wp14:pctHeight>0</wp14:pctHeight>
            </wp14:sizeRelV>
          </wp:anchor>
        </w:drawing>
      </w:r>
      <w:r w:rsidRPr="00E35866">
        <w:rPr>
          <w:rFonts w:ascii="Times New Roman" w:hAnsi="Times New Roman" w:cs="Times New Roman"/>
        </w:rPr>
        <w:drawing>
          <wp:anchor distT="0" distB="0" distL="114300" distR="114300" simplePos="0" relativeHeight="251664384" behindDoc="1" locked="0" layoutInCell="1" allowOverlap="1" wp14:anchorId="50AE2CB5" wp14:editId="6949F220">
            <wp:simplePos x="0" y="0"/>
            <wp:positionH relativeFrom="column">
              <wp:posOffset>3162300</wp:posOffset>
            </wp:positionH>
            <wp:positionV relativeFrom="paragraph">
              <wp:posOffset>1569720</wp:posOffset>
            </wp:positionV>
            <wp:extent cx="2914650" cy="1694360"/>
            <wp:effectExtent l="19050" t="19050" r="19050" b="20320"/>
            <wp:wrapTight wrapText="bothSides">
              <wp:wrapPolygon edited="0">
                <wp:start x="-141" y="-243"/>
                <wp:lineTo x="-141" y="21616"/>
                <wp:lineTo x="21600" y="21616"/>
                <wp:lineTo x="21600" y="-243"/>
                <wp:lineTo x="-141" y="-243"/>
              </wp:wrapPolygon>
            </wp:wrapTight>
            <wp:docPr id="4" name="Рисунок 5">
              <a:extLst xmlns:a="http://schemas.openxmlformats.org/drawingml/2006/main">
                <a:ext uri="{FF2B5EF4-FFF2-40B4-BE49-F238E27FC236}">
                  <a16:creationId xmlns:a16="http://schemas.microsoft.com/office/drawing/2014/main" id="{82144F5F-5908-45BE-A2FF-315CC452A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82144F5F-5908-45BE-A2FF-315CC452A34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0" cy="16943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E1B2C" w:rsidRPr="00071F85">
        <w:rPr>
          <w:rFonts w:ascii="Times New Roman" w:hAnsi="Times New Roman" w:cs="Times New Roman"/>
        </w:rPr>
        <w:t>Использованные методы:</w:t>
      </w:r>
      <w:r w:rsidR="00071F85" w:rsidRPr="00071F85">
        <w:rPr>
          <w:rFonts w:ascii="Times New Roman" w:hAnsi="Times New Roman" w:cs="Times New Roman"/>
        </w:rPr>
        <w:t xml:space="preserve"> </w:t>
      </w:r>
      <w:r w:rsidR="00071F85">
        <w:rPr>
          <w:rFonts w:ascii="Times New Roman" w:hAnsi="Times New Roman" w:cs="Times New Roman"/>
        </w:rPr>
        <w:t>а) м</w:t>
      </w:r>
      <w:r w:rsidR="00071F85" w:rsidRPr="00071F85">
        <w:rPr>
          <w:rFonts w:ascii="Times New Roman" w:hAnsi="Times New Roman" w:cs="Times New Roman"/>
        </w:rPr>
        <w:t>етод контент-анализа научных публикаций, проиндексированных в базах научного цитирования, на предмет анализа тенденций развития больших данных</w:t>
      </w:r>
      <w:r w:rsidR="00575765">
        <w:rPr>
          <w:rFonts w:ascii="Times New Roman" w:hAnsi="Times New Roman" w:cs="Times New Roman"/>
        </w:rPr>
        <w:t>, б) м</w:t>
      </w:r>
      <w:r w:rsidR="00071F85" w:rsidRPr="00071F85">
        <w:rPr>
          <w:rFonts w:ascii="Times New Roman" w:hAnsi="Times New Roman" w:cs="Times New Roman"/>
        </w:rPr>
        <w:t>етоды системной интеграции и дифференциации научного знания – на предмете анализа результатов междисциплинарных исследований, поддержанных Р</w:t>
      </w:r>
      <w:r w:rsidR="00E35866">
        <w:rPr>
          <w:rFonts w:ascii="Times New Roman" w:hAnsi="Times New Roman" w:cs="Times New Roman"/>
        </w:rPr>
        <w:t xml:space="preserve">ФФИ, </w:t>
      </w:r>
      <w:r w:rsidR="00575765">
        <w:rPr>
          <w:rFonts w:ascii="Times New Roman" w:hAnsi="Times New Roman" w:cs="Times New Roman"/>
        </w:rPr>
        <w:t>в</w:t>
      </w:r>
      <w:r w:rsidR="00E35866">
        <w:rPr>
          <w:rFonts w:ascii="Times New Roman" w:hAnsi="Times New Roman" w:cs="Times New Roman"/>
        </w:rPr>
        <w:t>)м</w:t>
      </w:r>
      <w:r w:rsidR="00071F85" w:rsidRPr="00071F85">
        <w:rPr>
          <w:rFonts w:ascii="Times New Roman" w:hAnsi="Times New Roman" w:cs="Times New Roman"/>
        </w:rPr>
        <w:t>етод экспертной оценки прогнозов научно-технологического развития, в том числе по приоритетным направлениям Стратегии научно-технологического развития – большие данные: на предмете анализа экспертных прогнозов</w:t>
      </w:r>
      <w:r>
        <w:rPr>
          <w:rFonts w:ascii="Times New Roman" w:hAnsi="Times New Roman" w:cs="Times New Roman"/>
        </w:rPr>
        <w:t xml:space="preserve"> </w:t>
      </w:r>
      <w:r w:rsidR="00071F85" w:rsidRPr="00071F85">
        <w:rPr>
          <w:rFonts w:ascii="Times New Roman" w:hAnsi="Times New Roman" w:cs="Times New Roman"/>
        </w:rPr>
        <w:t xml:space="preserve">в системе научно-технических экспертиз </w:t>
      </w:r>
      <w:r w:rsidR="00E35866">
        <w:rPr>
          <w:rFonts w:ascii="Times New Roman" w:hAnsi="Times New Roman" w:cs="Times New Roman"/>
        </w:rPr>
        <w:fldChar w:fldCharType="begin"/>
      </w:r>
      <w:r w:rsidR="00E35866">
        <w:rPr>
          <w:rFonts w:ascii="Times New Roman" w:hAnsi="Times New Roman" w:cs="Times New Roman"/>
        </w:rPr>
        <w:instrText xml:space="preserve"> HYPERLINK "</w:instrText>
      </w:r>
      <w:r w:rsidR="00E35866" w:rsidRPr="00E35866">
        <w:rPr>
          <w:rFonts w:ascii="Times New Roman" w:hAnsi="Times New Roman" w:cs="Times New Roman"/>
        </w:rPr>
        <w:instrText>https://reestr.extech.ru/experty/index.php</w:instrText>
      </w:r>
      <w:r w:rsidR="00E35866">
        <w:rPr>
          <w:rFonts w:ascii="Times New Roman" w:hAnsi="Times New Roman" w:cs="Times New Roman"/>
        </w:rPr>
        <w:instrText xml:space="preserve">" </w:instrText>
      </w:r>
      <w:r w:rsidR="00E35866">
        <w:rPr>
          <w:rFonts w:ascii="Times New Roman" w:hAnsi="Times New Roman" w:cs="Times New Roman"/>
        </w:rPr>
        <w:fldChar w:fldCharType="separate"/>
      </w:r>
      <w:r w:rsidR="00E35866" w:rsidRPr="00282374">
        <w:rPr>
          <w:rStyle w:val="a3"/>
          <w:rFonts w:ascii="Times New Roman" w:hAnsi="Times New Roman" w:cs="Times New Roman"/>
        </w:rPr>
        <w:t>https://reestr.extech.ru/experty/index.php</w:t>
      </w:r>
      <w:r w:rsidR="00E35866">
        <w:rPr>
          <w:rFonts w:ascii="Times New Roman" w:hAnsi="Times New Roman" w:cs="Times New Roman"/>
        </w:rPr>
        <w:fldChar w:fldCharType="end"/>
      </w:r>
      <w:r w:rsidR="00E35866">
        <w:rPr>
          <w:rFonts w:ascii="Times New Roman" w:hAnsi="Times New Roman" w:cs="Times New Roman"/>
        </w:rPr>
        <w:t xml:space="preserve"> , в) м</w:t>
      </w:r>
      <w:r w:rsidR="00071F85" w:rsidRPr="00071F85">
        <w:rPr>
          <w:rFonts w:ascii="Times New Roman" w:hAnsi="Times New Roman" w:cs="Times New Roman"/>
        </w:rPr>
        <w:t xml:space="preserve">етод форсайт-сессий в рамках ежегодной научно-практической конференции по большим данным в образовании (2020, 2021, 2022) </w:t>
      </w:r>
      <w:r w:rsidR="00E35866">
        <w:rPr>
          <w:rFonts w:ascii="Times New Roman" w:hAnsi="Times New Roman" w:cs="Times New Roman"/>
        </w:rPr>
        <w:fldChar w:fldCharType="begin"/>
      </w:r>
      <w:r w:rsidR="00E35866">
        <w:rPr>
          <w:rFonts w:ascii="Times New Roman" w:hAnsi="Times New Roman" w:cs="Times New Roman"/>
        </w:rPr>
        <w:instrText xml:space="preserve"> HYPERLINK "</w:instrText>
      </w:r>
      <w:r w:rsidR="00E35866" w:rsidRPr="00E35866">
        <w:rPr>
          <w:rFonts w:ascii="Times New Roman" w:hAnsi="Times New Roman" w:cs="Times New Roman"/>
        </w:rPr>
        <w:instrText>https://bigdata-edu.com/</w:instrText>
      </w:r>
      <w:r w:rsidR="00E35866">
        <w:rPr>
          <w:rFonts w:ascii="Times New Roman" w:hAnsi="Times New Roman" w:cs="Times New Roman"/>
        </w:rPr>
        <w:instrText xml:space="preserve">" </w:instrText>
      </w:r>
      <w:r w:rsidR="00E35866">
        <w:rPr>
          <w:rFonts w:ascii="Times New Roman" w:hAnsi="Times New Roman" w:cs="Times New Roman"/>
        </w:rPr>
        <w:fldChar w:fldCharType="separate"/>
      </w:r>
      <w:r w:rsidR="00E35866" w:rsidRPr="00282374">
        <w:rPr>
          <w:rStyle w:val="a3"/>
          <w:rFonts w:ascii="Times New Roman" w:hAnsi="Times New Roman" w:cs="Times New Roman"/>
        </w:rPr>
        <w:t>https://bigdata-edu.com/</w:t>
      </w:r>
      <w:r w:rsidR="00E35866">
        <w:rPr>
          <w:rFonts w:ascii="Times New Roman" w:hAnsi="Times New Roman" w:cs="Times New Roman"/>
        </w:rPr>
        <w:fldChar w:fldCharType="end"/>
      </w:r>
      <w:r w:rsidR="00E35866">
        <w:rPr>
          <w:rFonts w:ascii="Times New Roman" w:hAnsi="Times New Roman" w:cs="Times New Roman"/>
        </w:rPr>
        <w:t xml:space="preserve"> </w:t>
      </w:r>
      <w:r w:rsidR="00071F85" w:rsidRPr="00071F85">
        <w:rPr>
          <w:rFonts w:ascii="Times New Roman" w:hAnsi="Times New Roman" w:cs="Times New Roman"/>
        </w:rPr>
        <w:t xml:space="preserve"> для выявления  структуры перспективных  исследований больших данных.</w:t>
      </w:r>
    </w:p>
    <w:p w14:paraId="61658DA9" w14:textId="77777777" w:rsidR="00363F9D" w:rsidRDefault="00E01B9E" w:rsidP="00E01B9E">
      <w:pPr>
        <w:spacing w:after="0" w:line="240" w:lineRule="auto"/>
        <w:jc w:val="both"/>
        <w:rPr>
          <w:rFonts w:ascii="Times New Roman" w:hAnsi="Times New Roman" w:cs="Times New Roman"/>
          <w:b/>
          <w:bCs/>
          <w:sz w:val="24"/>
          <w:szCs w:val="24"/>
        </w:rPr>
      </w:pPr>
      <w:r w:rsidRPr="00E01B9E">
        <w:rPr>
          <w:rFonts w:ascii="Times New Roman" w:hAnsi="Times New Roman" w:cs="Times New Roman"/>
          <w:b/>
          <w:bCs/>
          <w:sz w:val="24"/>
          <w:szCs w:val="24"/>
        </w:rPr>
        <w:lastRenderedPageBreak/>
        <w:t>Научно-практические результаты проекта</w:t>
      </w:r>
      <w:r w:rsidRPr="00E01B9E">
        <w:rPr>
          <w:rFonts w:ascii="Times New Roman" w:hAnsi="Times New Roman" w:cs="Times New Roman"/>
          <w:b/>
          <w:bCs/>
          <w:sz w:val="24"/>
          <w:szCs w:val="24"/>
        </w:rPr>
        <w:t xml:space="preserve">, разработанные технологические </w:t>
      </w:r>
    </w:p>
    <w:p w14:paraId="6CC01CBE" w14:textId="0783ABE1" w:rsidR="00E01B9E" w:rsidRPr="00E01B9E" w:rsidRDefault="00E01B9E" w:rsidP="00E01B9E">
      <w:pPr>
        <w:spacing w:after="0" w:line="240" w:lineRule="auto"/>
        <w:jc w:val="both"/>
        <w:rPr>
          <w:rFonts w:ascii="Times New Roman" w:hAnsi="Times New Roman" w:cs="Times New Roman"/>
          <w:sz w:val="24"/>
          <w:szCs w:val="24"/>
        </w:rPr>
      </w:pPr>
      <w:r w:rsidRPr="00E01B9E">
        <w:rPr>
          <w:rFonts w:ascii="Times New Roman" w:hAnsi="Times New Roman" w:cs="Times New Roman"/>
          <w:b/>
          <w:bCs/>
          <w:sz w:val="24"/>
          <w:szCs w:val="24"/>
        </w:rPr>
        <w:t xml:space="preserve">продукты (патенты, </w:t>
      </w:r>
      <w:proofErr w:type="gramStart"/>
      <w:r w:rsidRPr="00E01B9E">
        <w:rPr>
          <w:rFonts w:ascii="Times New Roman" w:hAnsi="Times New Roman" w:cs="Times New Roman"/>
          <w:b/>
          <w:bCs/>
          <w:sz w:val="24"/>
          <w:szCs w:val="24"/>
        </w:rPr>
        <w:t xml:space="preserve">программы) </w:t>
      </w:r>
      <w:r w:rsidRPr="00E01B9E">
        <w:rPr>
          <w:rFonts w:ascii="Times New Roman" w:hAnsi="Times New Roman" w:cs="Times New Roman"/>
          <w:b/>
          <w:bCs/>
          <w:sz w:val="24"/>
          <w:szCs w:val="24"/>
        </w:rPr>
        <w:t xml:space="preserve"> и</w:t>
      </w:r>
      <w:proofErr w:type="gramEnd"/>
      <w:r w:rsidRPr="00E01B9E">
        <w:rPr>
          <w:rFonts w:ascii="Times New Roman" w:hAnsi="Times New Roman" w:cs="Times New Roman"/>
          <w:b/>
          <w:bCs/>
          <w:sz w:val="24"/>
          <w:szCs w:val="24"/>
        </w:rPr>
        <w:t xml:space="preserve"> их прикладное значение</w:t>
      </w:r>
    </w:p>
    <w:p w14:paraId="1DDA5BA8" w14:textId="5CFAEE9B" w:rsidR="00F848EE" w:rsidRDefault="00F848EE" w:rsidP="008A407C">
      <w:pPr>
        <w:spacing w:after="0" w:line="240" w:lineRule="auto"/>
        <w:jc w:val="both"/>
        <w:rPr>
          <w:rFonts w:ascii="Times New Roman" w:hAnsi="Times New Roman" w:cs="Times New Roman"/>
        </w:rPr>
      </w:pPr>
    </w:p>
    <w:p w14:paraId="0EF21261" w14:textId="45A3D849" w:rsidR="00E01B9E" w:rsidRPr="00E01B9E" w:rsidRDefault="00E01B9E" w:rsidP="00E01B9E">
      <w:pPr>
        <w:spacing w:after="0" w:line="240" w:lineRule="auto"/>
        <w:jc w:val="both"/>
        <w:rPr>
          <w:rFonts w:ascii="Times New Roman" w:hAnsi="Times New Roman" w:cs="Times New Roman"/>
        </w:rPr>
      </w:pPr>
      <w:r w:rsidRPr="00E01B9E">
        <w:rPr>
          <w:rFonts w:ascii="Times New Roman" w:hAnsi="Times New Roman" w:cs="Times New Roman"/>
          <w:b/>
          <w:bCs/>
        </w:rPr>
        <w:t xml:space="preserve">1. </w:t>
      </w:r>
      <w:r w:rsidRPr="00E01B9E">
        <w:rPr>
          <w:rFonts w:ascii="Times New Roman" w:hAnsi="Times New Roman" w:cs="Times New Roman"/>
        </w:rPr>
        <w:t xml:space="preserve">На основе разработанных методологии и технологий анализа и интерпретации образовательных данных разработаны и реализованы новые образовательные программы профессионального развития педагогов и руководителей образования в логике «Педагогика, основанная на </w:t>
      </w:r>
      <w:proofErr w:type="gramStart"/>
      <w:r w:rsidRPr="00E01B9E">
        <w:rPr>
          <w:rFonts w:ascii="Times New Roman" w:hAnsi="Times New Roman" w:cs="Times New Roman"/>
        </w:rPr>
        <w:t>данных»  и</w:t>
      </w:r>
      <w:proofErr w:type="gramEnd"/>
      <w:r w:rsidRPr="00E01B9E">
        <w:rPr>
          <w:rFonts w:ascii="Times New Roman" w:hAnsi="Times New Roman" w:cs="Times New Roman"/>
        </w:rPr>
        <w:t xml:space="preserve"> «Управление образованием на основании данных»</w:t>
      </w:r>
      <w:r>
        <w:rPr>
          <w:rFonts w:ascii="Times New Roman" w:hAnsi="Times New Roman" w:cs="Times New Roman"/>
        </w:rPr>
        <w:t xml:space="preserve">. </w:t>
      </w:r>
      <w:r w:rsidRPr="00E01B9E">
        <w:rPr>
          <w:rFonts w:ascii="Times New Roman" w:hAnsi="Times New Roman" w:cs="Times New Roman"/>
        </w:rPr>
        <w:t xml:space="preserve">Программы </w:t>
      </w:r>
      <w:r>
        <w:rPr>
          <w:rFonts w:ascii="Times New Roman" w:hAnsi="Times New Roman" w:cs="Times New Roman"/>
        </w:rPr>
        <w:t xml:space="preserve">получили положительные </w:t>
      </w:r>
      <w:r w:rsidRPr="00E01B9E">
        <w:rPr>
          <w:rFonts w:ascii="Times New Roman" w:hAnsi="Times New Roman" w:cs="Times New Roman"/>
        </w:rPr>
        <w:t>эксперт</w:t>
      </w:r>
      <w:r>
        <w:rPr>
          <w:rFonts w:ascii="Times New Roman" w:hAnsi="Times New Roman" w:cs="Times New Roman"/>
        </w:rPr>
        <w:t>ные рекомендации</w:t>
      </w:r>
      <w:r w:rsidRPr="00E01B9E">
        <w:rPr>
          <w:rFonts w:ascii="Times New Roman" w:hAnsi="Times New Roman" w:cs="Times New Roman"/>
        </w:rPr>
        <w:t xml:space="preserve"> и размещены на порталах </w:t>
      </w:r>
      <w:hyperlink r:id="rId14" w:history="1">
        <w:r w:rsidRPr="00282374">
          <w:rPr>
            <w:rStyle w:val="a3"/>
            <w:rFonts w:ascii="Times New Roman" w:hAnsi="Times New Roman" w:cs="Times New Roman"/>
          </w:rPr>
          <w:t>https://</w:t>
        </w:r>
        <w:r w:rsidRPr="00E01B9E">
          <w:rPr>
            <w:rStyle w:val="a3"/>
            <w:rFonts w:ascii="Times New Roman" w:hAnsi="Times New Roman" w:cs="Times New Roman"/>
            <w:lang w:val="en-US"/>
          </w:rPr>
          <w:t>dpo</w:t>
        </w:r>
        <w:r w:rsidRPr="00E01B9E">
          <w:rPr>
            <w:rStyle w:val="a3"/>
            <w:rFonts w:ascii="Times New Roman" w:hAnsi="Times New Roman" w:cs="Times New Roman"/>
          </w:rPr>
          <w:t>.</w:t>
        </w:r>
        <w:r w:rsidRPr="00E01B9E">
          <w:rPr>
            <w:rStyle w:val="a3"/>
            <w:rFonts w:ascii="Times New Roman" w:hAnsi="Times New Roman" w:cs="Times New Roman"/>
            <w:lang w:val="en-US"/>
          </w:rPr>
          <w:t>mos</w:t>
        </w:r>
        <w:r w:rsidRPr="00E01B9E">
          <w:rPr>
            <w:rStyle w:val="a3"/>
            <w:rFonts w:ascii="Times New Roman" w:hAnsi="Times New Roman" w:cs="Times New Roman"/>
          </w:rPr>
          <w:t>.</w:t>
        </w:r>
        <w:r w:rsidRPr="00E01B9E">
          <w:rPr>
            <w:rStyle w:val="a3"/>
            <w:rFonts w:ascii="Times New Roman" w:hAnsi="Times New Roman" w:cs="Times New Roman"/>
            <w:lang w:val="en-US"/>
          </w:rPr>
          <w:t>ru</w:t>
        </w:r>
      </w:hyperlink>
      <w:r>
        <w:rPr>
          <w:rFonts w:ascii="Times New Roman" w:hAnsi="Times New Roman" w:cs="Times New Roman"/>
        </w:rPr>
        <w:t xml:space="preserve"> </w:t>
      </w:r>
      <w:r w:rsidRPr="00E01B9E">
        <w:rPr>
          <w:rFonts w:ascii="Times New Roman" w:hAnsi="Times New Roman" w:cs="Times New Roman"/>
        </w:rPr>
        <w:t xml:space="preserve"> </w:t>
      </w:r>
      <w:r>
        <w:rPr>
          <w:rFonts w:ascii="Times New Roman" w:hAnsi="Times New Roman" w:cs="Times New Roman"/>
        </w:rPr>
        <w:t xml:space="preserve"> </w:t>
      </w:r>
      <w:r w:rsidRPr="00E01B9E">
        <w:rPr>
          <w:rFonts w:ascii="Times New Roman" w:hAnsi="Times New Roman" w:cs="Times New Roman"/>
        </w:rPr>
        <w:t xml:space="preserve"> </w:t>
      </w:r>
      <w:hyperlink r:id="rId15" w:history="1">
        <w:r w:rsidRPr="00282374">
          <w:rPr>
            <w:rStyle w:val="a3"/>
            <w:rFonts w:ascii="Times New Roman" w:hAnsi="Times New Roman" w:cs="Times New Roman"/>
          </w:rPr>
          <w:t>https://dppo.apkpro.ru/</w:t>
        </w:r>
      </w:hyperlink>
      <w:r>
        <w:rPr>
          <w:rFonts w:ascii="Times New Roman" w:hAnsi="Times New Roman" w:cs="Times New Roman"/>
        </w:rPr>
        <w:t xml:space="preserve"> </w:t>
      </w:r>
    </w:p>
    <w:p w14:paraId="2D866DA1" w14:textId="59E52878" w:rsidR="009C1897" w:rsidRDefault="009C1897" w:rsidP="00E01B9E">
      <w:pPr>
        <w:spacing w:after="0" w:line="240" w:lineRule="auto"/>
        <w:jc w:val="both"/>
        <w:rPr>
          <w:rFonts w:ascii="Times New Roman" w:hAnsi="Times New Roman" w:cs="Times New Roman"/>
          <w:b/>
          <w:bCs/>
        </w:rPr>
      </w:pPr>
      <w:r w:rsidRPr="009C1897">
        <w:rPr>
          <w:rFonts w:ascii="Times New Roman" w:hAnsi="Times New Roman" w:cs="Times New Roman"/>
          <w:b/>
          <w:bCs/>
        </w:rPr>
        <w:drawing>
          <wp:inline distT="0" distB="0" distL="0" distR="0" wp14:anchorId="525FF712" wp14:editId="4D62D4AC">
            <wp:extent cx="2904008" cy="2019300"/>
            <wp:effectExtent l="0" t="0" r="0" b="0"/>
            <wp:docPr id="7" name="Рисунок 6">
              <a:extLst xmlns:a="http://schemas.openxmlformats.org/drawingml/2006/main">
                <a:ext uri="{FF2B5EF4-FFF2-40B4-BE49-F238E27FC236}">
                  <a16:creationId xmlns:a16="http://schemas.microsoft.com/office/drawing/2014/main" id="{327CF3E8-6A17-4459-9B66-B8AC2BC7A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27CF3E8-6A17-4459-9B66-B8AC2BC7A49C}"/>
                        </a:ext>
                      </a:extLst>
                    </pic:cNvPr>
                    <pic:cNvPicPr>
                      <a:picLocks noChangeAspect="1"/>
                    </pic:cNvPicPr>
                  </pic:nvPicPr>
                  <pic:blipFill>
                    <a:blip r:embed="rId16"/>
                    <a:stretch>
                      <a:fillRect/>
                    </a:stretch>
                  </pic:blipFill>
                  <pic:spPr>
                    <a:xfrm>
                      <a:off x="0" y="0"/>
                      <a:ext cx="2924499" cy="2033548"/>
                    </a:xfrm>
                    <a:prstGeom prst="rect">
                      <a:avLst/>
                    </a:prstGeom>
                  </pic:spPr>
                </pic:pic>
              </a:graphicData>
            </a:graphic>
          </wp:inline>
        </w:drawing>
      </w:r>
      <w:r w:rsidRPr="009C1897">
        <w:rPr>
          <w:noProof/>
        </w:rPr>
        <w:t xml:space="preserve"> </w:t>
      </w:r>
      <w:r w:rsidRPr="009C1897">
        <w:rPr>
          <w:rFonts w:ascii="Times New Roman" w:hAnsi="Times New Roman" w:cs="Times New Roman"/>
          <w:b/>
          <w:bCs/>
        </w:rPr>
        <w:drawing>
          <wp:inline distT="0" distB="0" distL="0" distR="0" wp14:anchorId="5E1C3442" wp14:editId="4A740AA0">
            <wp:extent cx="1649730" cy="2020381"/>
            <wp:effectExtent l="19050" t="19050" r="26670" b="18415"/>
            <wp:docPr id="5" name="Изображение 3" descr="виде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видео.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3512" cy="2049506"/>
                    </a:xfrm>
                    <a:prstGeom prst="rect">
                      <a:avLst/>
                    </a:prstGeom>
                    <a:ln>
                      <a:solidFill>
                        <a:srgbClr val="0000FF"/>
                      </a:solidFill>
                    </a:ln>
                  </pic:spPr>
                </pic:pic>
              </a:graphicData>
            </a:graphic>
          </wp:inline>
        </w:drawing>
      </w:r>
    </w:p>
    <w:p w14:paraId="4848B407" w14:textId="77777777" w:rsidR="00363F9D" w:rsidRDefault="00363F9D" w:rsidP="00E01B9E">
      <w:pPr>
        <w:spacing w:after="0" w:line="240" w:lineRule="auto"/>
        <w:jc w:val="both"/>
        <w:rPr>
          <w:rFonts w:ascii="Times New Roman" w:hAnsi="Times New Roman" w:cs="Times New Roman"/>
          <w:b/>
          <w:bCs/>
        </w:rPr>
      </w:pPr>
    </w:p>
    <w:p w14:paraId="77B7D21A" w14:textId="0FF86BB5" w:rsidR="00E01B9E" w:rsidRPr="00E01B9E" w:rsidRDefault="00E01B9E" w:rsidP="00E01B9E">
      <w:pPr>
        <w:spacing w:after="0" w:line="240" w:lineRule="auto"/>
        <w:jc w:val="both"/>
        <w:rPr>
          <w:rFonts w:ascii="Times New Roman" w:hAnsi="Times New Roman" w:cs="Times New Roman"/>
        </w:rPr>
      </w:pPr>
      <w:r w:rsidRPr="00E01B9E">
        <w:rPr>
          <w:rFonts w:ascii="Times New Roman" w:hAnsi="Times New Roman" w:cs="Times New Roman"/>
          <w:b/>
          <w:bCs/>
        </w:rPr>
        <w:t xml:space="preserve">2. </w:t>
      </w:r>
      <w:r w:rsidRPr="00E01B9E">
        <w:rPr>
          <w:rFonts w:ascii="Times New Roman" w:hAnsi="Times New Roman" w:cs="Times New Roman"/>
        </w:rPr>
        <w:t xml:space="preserve">Разработан и реализован технологический продукт (Патент) – «Конструктор </w:t>
      </w:r>
      <w:r w:rsidRPr="00E01B9E">
        <w:rPr>
          <w:rFonts w:ascii="Times New Roman" w:hAnsi="Times New Roman" w:cs="Times New Roman"/>
          <w:lang w:val="en-US"/>
        </w:rPr>
        <w:t>data</w:t>
      </w:r>
      <w:r w:rsidRPr="00E01B9E">
        <w:rPr>
          <w:rFonts w:ascii="Times New Roman" w:hAnsi="Times New Roman" w:cs="Times New Roman"/>
        </w:rPr>
        <w:t xml:space="preserve">-компетенций», используемый в практике как онлайн-тренажер </w:t>
      </w:r>
      <w:hyperlink r:id="rId18" w:history="1">
        <w:r w:rsidRPr="00E01B9E">
          <w:rPr>
            <w:rStyle w:val="a3"/>
            <w:rFonts w:ascii="Times New Roman" w:hAnsi="Times New Roman" w:cs="Times New Roman"/>
          </w:rPr>
          <w:t>http:</w:t>
        </w:r>
      </w:hyperlink>
      <w:hyperlink r:id="rId19" w:history="1">
        <w:r w:rsidRPr="00E01B9E">
          <w:rPr>
            <w:rStyle w:val="a3"/>
            <w:rFonts w:ascii="Times New Roman" w:hAnsi="Times New Roman" w:cs="Times New Roman"/>
          </w:rPr>
          <w:t>//www.elibrary.ru/item.asp?id=44439467</w:t>
        </w:r>
      </w:hyperlink>
      <w:r w:rsidRPr="00E01B9E">
        <w:rPr>
          <w:rFonts w:ascii="Times New Roman" w:hAnsi="Times New Roman" w:cs="Times New Roman"/>
        </w:rPr>
        <w:t xml:space="preserve"> </w:t>
      </w:r>
    </w:p>
    <w:p w14:paraId="7268638D" w14:textId="77777777" w:rsidR="009C1897" w:rsidRDefault="009C1897" w:rsidP="00E01B9E">
      <w:pPr>
        <w:spacing w:after="0" w:line="240" w:lineRule="auto"/>
        <w:jc w:val="both"/>
        <w:rPr>
          <w:rFonts w:ascii="Times New Roman" w:hAnsi="Times New Roman" w:cs="Times New Roman"/>
          <w:b/>
          <w:bCs/>
        </w:rPr>
      </w:pPr>
    </w:p>
    <w:p w14:paraId="6204187E" w14:textId="7DF9C786" w:rsidR="00E01B9E" w:rsidRPr="00E01B9E" w:rsidRDefault="00E01B9E" w:rsidP="00E01B9E">
      <w:pPr>
        <w:spacing w:after="0" w:line="240" w:lineRule="auto"/>
        <w:jc w:val="both"/>
        <w:rPr>
          <w:rFonts w:ascii="Times New Roman" w:hAnsi="Times New Roman" w:cs="Times New Roman"/>
        </w:rPr>
      </w:pPr>
      <w:r w:rsidRPr="00E01B9E">
        <w:rPr>
          <w:rFonts w:ascii="Times New Roman" w:hAnsi="Times New Roman" w:cs="Times New Roman"/>
          <w:b/>
          <w:bCs/>
        </w:rPr>
        <w:t xml:space="preserve">3. </w:t>
      </w:r>
      <w:r w:rsidRPr="00E01B9E">
        <w:rPr>
          <w:rFonts w:ascii="Times New Roman" w:hAnsi="Times New Roman" w:cs="Times New Roman"/>
        </w:rPr>
        <w:t xml:space="preserve">Разработан и реализован технологический продукт (Патент) – «Стандарт доказательных практик развития образования», используемый как экспертный инструментарий для выявления практик с доказанной эффективностью на основе анализа данных </w:t>
      </w:r>
      <w:hyperlink r:id="rId20" w:history="1">
        <w:r w:rsidRPr="00E01B9E">
          <w:rPr>
            <w:rStyle w:val="a3"/>
            <w:rFonts w:ascii="Times New Roman" w:hAnsi="Times New Roman" w:cs="Times New Roman"/>
          </w:rPr>
          <w:t>ht</w:t>
        </w:r>
      </w:hyperlink>
      <w:hyperlink r:id="rId21" w:history="1">
        <w:r w:rsidRPr="00E01B9E">
          <w:rPr>
            <w:rStyle w:val="a3"/>
            <w:rFonts w:ascii="Times New Roman" w:hAnsi="Times New Roman" w:cs="Times New Roman"/>
          </w:rPr>
          <w:t>tps://www.elibrary.ru/item.asp?id=48998092</w:t>
        </w:r>
      </w:hyperlink>
      <w:r w:rsidRPr="00E01B9E">
        <w:rPr>
          <w:rFonts w:ascii="Times New Roman" w:hAnsi="Times New Roman" w:cs="Times New Roman"/>
        </w:rPr>
        <w:t xml:space="preserve"> </w:t>
      </w:r>
    </w:p>
    <w:p w14:paraId="47A9F409" w14:textId="77777777" w:rsidR="009C1897" w:rsidRDefault="009C1897" w:rsidP="00E01B9E">
      <w:pPr>
        <w:spacing w:after="0" w:line="240" w:lineRule="auto"/>
        <w:jc w:val="both"/>
        <w:rPr>
          <w:rFonts w:ascii="Times New Roman" w:hAnsi="Times New Roman" w:cs="Times New Roman"/>
          <w:b/>
          <w:bCs/>
        </w:rPr>
      </w:pPr>
    </w:p>
    <w:p w14:paraId="46088BAF" w14:textId="4457B27E" w:rsidR="009C1897" w:rsidRDefault="00E01B9E" w:rsidP="00E01B9E">
      <w:pPr>
        <w:spacing w:after="0" w:line="240" w:lineRule="auto"/>
        <w:jc w:val="both"/>
        <w:rPr>
          <w:rFonts w:ascii="Times New Roman" w:hAnsi="Times New Roman" w:cs="Times New Roman"/>
        </w:rPr>
      </w:pPr>
      <w:r w:rsidRPr="00E01B9E">
        <w:rPr>
          <w:rFonts w:ascii="Times New Roman" w:hAnsi="Times New Roman" w:cs="Times New Roman"/>
          <w:b/>
          <w:bCs/>
        </w:rPr>
        <w:t xml:space="preserve">4. </w:t>
      </w:r>
      <w:r w:rsidR="009C1897" w:rsidRPr="009C1897">
        <w:rPr>
          <w:rFonts w:ascii="Times New Roman" w:hAnsi="Times New Roman" w:cs="Times New Roman"/>
        </w:rPr>
        <w:t xml:space="preserve">Создан </w:t>
      </w:r>
      <w:r w:rsidR="009C1897" w:rsidRPr="009C1897">
        <w:rPr>
          <w:rFonts w:ascii="Times New Roman" w:hAnsi="Times New Roman" w:cs="Times New Roman"/>
          <w:b/>
          <w:bCs/>
        </w:rPr>
        <w:t>учебник</w:t>
      </w:r>
      <w:r w:rsidR="009C1897" w:rsidRPr="009C1897">
        <w:rPr>
          <w:rFonts w:ascii="Times New Roman" w:hAnsi="Times New Roman" w:cs="Times New Roman"/>
        </w:rPr>
        <w:t xml:space="preserve"> для</w:t>
      </w:r>
      <w:r w:rsidR="009C1897">
        <w:rPr>
          <w:rFonts w:ascii="Times New Roman" w:hAnsi="Times New Roman" w:cs="Times New Roman"/>
          <w:b/>
          <w:bCs/>
        </w:rPr>
        <w:t xml:space="preserve"> </w:t>
      </w:r>
      <w:r w:rsidR="009C1897" w:rsidRPr="009C1897">
        <w:rPr>
          <w:rFonts w:ascii="Times New Roman" w:hAnsi="Times New Roman" w:cs="Times New Roman"/>
        </w:rPr>
        <w:t>высшего образования</w:t>
      </w:r>
      <w:r w:rsidR="009C1897">
        <w:rPr>
          <w:rFonts w:ascii="Times New Roman" w:hAnsi="Times New Roman" w:cs="Times New Roman"/>
        </w:rPr>
        <w:t xml:space="preserve"> «Управление образованием на основании данных», применяемый в практике профессиональной подготовки будущих педагогов и руководителей образования</w:t>
      </w:r>
      <w:r w:rsidR="00650366">
        <w:rPr>
          <w:rFonts w:ascii="Times New Roman" w:hAnsi="Times New Roman" w:cs="Times New Roman"/>
        </w:rPr>
        <w:t xml:space="preserve"> в университетах и институтах развития образования регионов России</w:t>
      </w:r>
      <w:r w:rsidR="009C1897">
        <w:rPr>
          <w:rFonts w:ascii="Times New Roman" w:hAnsi="Times New Roman" w:cs="Times New Roman"/>
        </w:rPr>
        <w:t xml:space="preserve">.             </w:t>
      </w:r>
    </w:p>
    <w:p w14:paraId="6CF0BDDE" w14:textId="3B04EF78" w:rsidR="00363F9D" w:rsidRDefault="009C1897" w:rsidP="00363F9D">
      <w:pPr>
        <w:spacing w:after="0" w:line="240" w:lineRule="auto"/>
        <w:ind w:left="4956"/>
        <w:jc w:val="both"/>
        <w:rPr>
          <w:rFonts w:ascii="Times New Roman" w:hAnsi="Times New Roman" w:cs="Times New Roman"/>
        </w:rPr>
      </w:pPr>
      <w:r w:rsidRPr="009C1897">
        <w:rPr>
          <w:rFonts w:ascii="Times New Roman" w:hAnsi="Times New Roman" w:cs="Times New Roman"/>
          <w:b/>
          <w:bCs/>
        </w:rPr>
        <w:drawing>
          <wp:anchor distT="0" distB="0" distL="114300" distR="114300" simplePos="0" relativeHeight="251665408" behindDoc="1" locked="0" layoutInCell="1" allowOverlap="1" wp14:anchorId="6DC5C073" wp14:editId="74DBC36D">
            <wp:simplePos x="0" y="0"/>
            <wp:positionH relativeFrom="margin">
              <wp:align>left</wp:align>
            </wp:positionH>
            <wp:positionV relativeFrom="paragraph">
              <wp:posOffset>154305</wp:posOffset>
            </wp:positionV>
            <wp:extent cx="2419350" cy="1551062"/>
            <wp:effectExtent l="171450" t="190500" r="190500" b="201930"/>
            <wp:wrapNone/>
            <wp:docPr id="9" name="Изображение 7" descr="Снимок экрана 2022-09-09 в 15.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Снимок экрана 2022-09-09 в 15.13.05.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2272" cy="155934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63F9D">
        <w:rPr>
          <w:rFonts w:ascii="Times New Roman" w:hAnsi="Times New Roman" w:cs="Times New Roman"/>
        </w:rPr>
        <w:t xml:space="preserve">     *</w:t>
      </w:r>
      <w:hyperlink r:id="rId23" w:history="1">
        <w:r w:rsidR="00363F9D" w:rsidRPr="00282374">
          <w:rPr>
            <w:rStyle w:val="a3"/>
            <w:rFonts w:ascii="Times New Roman" w:hAnsi="Times New Roman" w:cs="Times New Roman"/>
          </w:rPr>
          <w:t>https://deff1.amursu.ru/about/news/V_nauchnuyu_biblioteku_AmGU_peredali_publikatsii_vypolnennye_po_metodologii_analiza_bolshikh_dannykh/</w:t>
        </w:r>
      </w:hyperlink>
      <w:r>
        <w:rPr>
          <w:rFonts w:ascii="Times New Roman" w:hAnsi="Times New Roman" w:cs="Times New Roman"/>
        </w:rPr>
        <w:t xml:space="preserve"> </w:t>
      </w:r>
    </w:p>
    <w:p w14:paraId="269F33F4" w14:textId="042F261B" w:rsidR="00363F9D" w:rsidRDefault="00363F9D" w:rsidP="00363F9D">
      <w:pPr>
        <w:spacing w:after="0" w:line="240" w:lineRule="auto"/>
        <w:jc w:val="both"/>
        <w:rPr>
          <w:rFonts w:ascii="Times New Roman" w:hAnsi="Times New Roman" w:cs="Times New Roman"/>
        </w:rPr>
      </w:pPr>
      <w:r>
        <w:rPr>
          <w:rFonts w:ascii="Times New Roman" w:hAnsi="Times New Roman" w:cs="Times New Roman"/>
        </w:rPr>
        <w:t xml:space="preserve">                                                                                          *</w:t>
      </w:r>
      <w:hyperlink r:id="rId24" w:history="1">
        <w:r w:rsidRPr="00282374">
          <w:rPr>
            <w:rStyle w:val="a3"/>
            <w:rFonts w:ascii="Times New Roman" w:hAnsi="Times New Roman" w:cs="Times New Roman"/>
          </w:rPr>
          <w:t>https://dspace.kpfu.ru/xmlui/handle/net/175330</w:t>
        </w:r>
      </w:hyperlink>
      <w:r w:rsidR="009C1897" w:rsidRPr="00363F9D">
        <w:rPr>
          <w:rFonts w:ascii="Times New Roman" w:hAnsi="Times New Roman" w:cs="Times New Roman"/>
        </w:rPr>
        <w:t xml:space="preserve"> </w:t>
      </w:r>
    </w:p>
    <w:p w14:paraId="57D9A895" w14:textId="0B21B165" w:rsidR="009C1897" w:rsidRDefault="00363F9D" w:rsidP="00363F9D">
      <w:pPr>
        <w:spacing w:after="0" w:line="240" w:lineRule="auto"/>
        <w:ind w:left="4956"/>
        <w:jc w:val="both"/>
        <w:rPr>
          <w:rFonts w:ascii="Times New Roman" w:hAnsi="Times New Roman" w:cs="Times New Roman"/>
        </w:rPr>
      </w:pPr>
      <w:r>
        <w:rPr>
          <w:rFonts w:ascii="Times New Roman" w:hAnsi="Times New Roman" w:cs="Times New Roman"/>
        </w:rPr>
        <w:t>*</w:t>
      </w:r>
      <w:hyperlink r:id="rId25" w:history="1">
        <w:r w:rsidRPr="00282374">
          <w:rPr>
            <w:rStyle w:val="a3"/>
            <w:rFonts w:ascii="Times New Roman" w:hAnsi="Times New Roman" w:cs="Times New Roman"/>
          </w:rPr>
          <w:t>http://lib.kbsu.ru/Pages/SelectedNews.aspx?News_id=312</w:t>
        </w:r>
      </w:hyperlink>
      <w:r w:rsidR="009C1897">
        <w:rPr>
          <w:rFonts w:ascii="Times New Roman" w:hAnsi="Times New Roman" w:cs="Times New Roman"/>
        </w:rPr>
        <w:t xml:space="preserve"> </w:t>
      </w:r>
    </w:p>
    <w:p w14:paraId="19B82C72" w14:textId="7FF38174" w:rsidR="009C1897" w:rsidRPr="00363F9D" w:rsidRDefault="00363F9D" w:rsidP="00363F9D">
      <w:pPr>
        <w:spacing w:after="0" w:line="240" w:lineRule="auto"/>
        <w:ind w:left="4956"/>
        <w:jc w:val="both"/>
        <w:rPr>
          <w:rFonts w:ascii="Times New Roman" w:hAnsi="Times New Roman" w:cs="Times New Roman"/>
        </w:rPr>
      </w:pPr>
      <w:r>
        <w:rPr>
          <w:rFonts w:ascii="Times New Roman" w:hAnsi="Times New Roman" w:cs="Times New Roman"/>
        </w:rPr>
        <w:t>*</w:t>
      </w:r>
      <w:hyperlink r:id="rId26" w:history="1">
        <w:r w:rsidRPr="00282374">
          <w:rPr>
            <w:rStyle w:val="a3"/>
            <w:rFonts w:ascii="Times New Roman" w:hAnsi="Times New Roman" w:cs="Times New Roman"/>
          </w:rPr>
          <w:t>https://msupress.com/catalogue/books/book/upravlenie-obrazovaniem-na-osnovanii-dannykh/</w:t>
        </w:r>
      </w:hyperlink>
      <w:r w:rsidR="00650366">
        <w:rPr>
          <w:rFonts w:ascii="Times New Roman" w:hAnsi="Times New Roman" w:cs="Times New Roman"/>
        </w:rPr>
        <w:t xml:space="preserve"> </w:t>
      </w:r>
    </w:p>
    <w:p w14:paraId="376F9025" w14:textId="77777777" w:rsidR="00363F9D" w:rsidRDefault="00363F9D" w:rsidP="00E01B9E">
      <w:pPr>
        <w:spacing w:after="0" w:line="240" w:lineRule="auto"/>
        <w:jc w:val="both"/>
        <w:rPr>
          <w:rFonts w:ascii="Times New Roman" w:hAnsi="Times New Roman" w:cs="Times New Roman"/>
          <w:b/>
          <w:bCs/>
        </w:rPr>
      </w:pPr>
    </w:p>
    <w:p w14:paraId="5EF0374F" w14:textId="77777777" w:rsidR="00363F9D" w:rsidRDefault="00363F9D" w:rsidP="00E01B9E">
      <w:pPr>
        <w:spacing w:after="0" w:line="240" w:lineRule="auto"/>
        <w:jc w:val="both"/>
        <w:rPr>
          <w:rFonts w:ascii="Times New Roman" w:hAnsi="Times New Roman" w:cs="Times New Roman"/>
          <w:b/>
          <w:bCs/>
        </w:rPr>
      </w:pPr>
    </w:p>
    <w:p w14:paraId="25F976C8" w14:textId="49E95DC2" w:rsidR="00363F9D" w:rsidRDefault="00363F9D" w:rsidP="00E01B9E">
      <w:pPr>
        <w:spacing w:after="0" w:line="240" w:lineRule="auto"/>
        <w:jc w:val="both"/>
        <w:rPr>
          <w:rFonts w:ascii="Times New Roman" w:hAnsi="Times New Roman" w:cs="Times New Roman"/>
          <w:b/>
          <w:bCs/>
        </w:rPr>
      </w:pPr>
    </w:p>
    <w:p w14:paraId="522C8D16" w14:textId="1CA5F6CA" w:rsidR="00E01B9E" w:rsidRPr="00E01B9E" w:rsidRDefault="009C1897" w:rsidP="00E01B9E">
      <w:pPr>
        <w:spacing w:after="0" w:line="240" w:lineRule="auto"/>
        <w:jc w:val="both"/>
        <w:rPr>
          <w:rFonts w:ascii="Times New Roman" w:hAnsi="Times New Roman" w:cs="Times New Roman"/>
        </w:rPr>
      </w:pPr>
      <w:r>
        <w:rPr>
          <w:rFonts w:ascii="Times New Roman" w:hAnsi="Times New Roman" w:cs="Times New Roman"/>
          <w:b/>
          <w:bCs/>
        </w:rPr>
        <w:t>5.</w:t>
      </w:r>
      <w:r w:rsidR="00E01B9E" w:rsidRPr="00E01B9E">
        <w:rPr>
          <w:rFonts w:ascii="Times New Roman" w:hAnsi="Times New Roman" w:cs="Times New Roman"/>
        </w:rPr>
        <w:t>Разработан</w:t>
      </w:r>
      <w:r w:rsidR="00363F9D">
        <w:rPr>
          <w:rFonts w:ascii="Times New Roman" w:hAnsi="Times New Roman" w:cs="Times New Roman"/>
        </w:rPr>
        <w:t>ы</w:t>
      </w:r>
      <w:r w:rsidR="00E01B9E" w:rsidRPr="00E01B9E">
        <w:rPr>
          <w:rFonts w:ascii="Times New Roman" w:hAnsi="Times New Roman" w:cs="Times New Roman"/>
        </w:rPr>
        <w:t xml:space="preserve"> и реализованы концепция и дорожная карта конференций по большим данным в образовании, используемая как площадка консолидированного учета экспертных взглядов на аналитику данных в сфере образования и ее прикладное значение </w:t>
      </w:r>
      <w:hyperlink r:id="rId27" w:history="1">
        <w:r w:rsidRPr="00E01B9E">
          <w:rPr>
            <w:rStyle w:val="a3"/>
            <w:rFonts w:ascii="Times New Roman" w:hAnsi="Times New Roman" w:cs="Times New Roman"/>
            <w:lang w:val="en-US"/>
          </w:rPr>
          <w:t>https</w:t>
        </w:r>
        <w:r w:rsidRPr="00E01B9E">
          <w:rPr>
            <w:rStyle w:val="a3"/>
            <w:rFonts w:ascii="Times New Roman" w:hAnsi="Times New Roman" w:cs="Times New Roman"/>
          </w:rPr>
          <w:t>://</w:t>
        </w:r>
        <w:r w:rsidRPr="00E01B9E">
          <w:rPr>
            <w:rStyle w:val="a3"/>
            <w:rFonts w:ascii="Times New Roman" w:hAnsi="Times New Roman" w:cs="Times New Roman"/>
            <w:lang w:val="en-US"/>
          </w:rPr>
          <w:t>bigdata</w:t>
        </w:r>
        <w:r w:rsidRPr="00E01B9E">
          <w:rPr>
            <w:rStyle w:val="a3"/>
            <w:rFonts w:ascii="Times New Roman" w:hAnsi="Times New Roman" w:cs="Times New Roman"/>
          </w:rPr>
          <w:t>-</w:t>
        </w:r>
        <w:proofErr w:type="spellStart"/>
        <w:r w:rsidRPr="00E01B9E">
          <w:rPr>
            <w:rStyle w:val="a3"/>
            <w:rFonts w:ascii="Times New Roman" w:hAnsi="Times New Roman" w:cs="Times New Roman"/>
            <w:lang w:val="en-US"/>
          </w:rPr>
          <w:t>edu</w:t>
        </w:r>
        <w:proofErr w:type="spellEnd"/>
        <w:r w:rsidRPr="00E01B9E">
          <w:rPr>
            <w:rStyle w:val="a3"/>
            <w:rFonts w:ascii="Times New Roman" w:hAnsi="Times New Roman" w:cs="Times New Roman"/>
          </w:rPr>
          <w:t>.</w:t>
        </w:r>
        <w:r w:rsidRPr="00E01B9E">
          <w:rPr>
            <w:rStyle w:val="a3"/>
            <w:rFonts w:ascii="Times New Roman" w:hAnsi="Times New Roman" w:cs="Times New Roman"/>
            <w:lang w:val="en-US"/>
          </w:rPr>
          <w:t>com</w:t>
        </w:r>
        <w:r w:rsidRPr="00E01B9E">
          <w:rPr>
            <w:rStyle w:val="a3"/>
            <w:rFonts w:ascii="Times New Roman" w:hAnsi="Times New Roman" w:cs="Times New Roman"/>
          </w:rPr>
          <w:t>/</w:t>
        </w:r>
      </w:hyperlink>
      <w:r>
        <w:rPr>
          <w:rFonts w:ascii="Times New Roman" w:hAnsi="Times New Roman" w:cs="Times New Roman"/>
        </w:rPr>
        <w:t xml:space="preserve"> </w:t>
      </w:r>
    </w:p>
    <w:p w14:paraId="566E272D" w14:textId="77777777" w:rsidR="009C1897" w:rsidRDefault="009C1897" w:rsidP="00E01B9E">
      <w:pPr>
        <w:spacing w:after="0" w:line="240" w:lineRule="auto"/>
        <w:jc w:val="both"/>
        <w:rPr>
          <w:rFonts w:ascii="Times New Roman" w:hAnsi="Times New Roman" w:cs="Times New Roman"/>
          <w:b/>
          <w:bCs/>
        </w:rPr>
      </w:pPr>
    </w:p>
    <w:p w14:paraId="01C95700" w14:textId="57DC74F3" w:rsidR="009C1897" w:rsidRDefault="003511E5" w:rsidP="003511E5">
      <w:pPr>
        <w:spacing w:after="0" w:line="240" w:lineRule="auto"/>
        <w:jc w:val="both"/>
        <w:rPr>
          <w:rFonts w:ascii="Times New Roman" w:hAnsi="Times New Roman" w:cs="Times New Roman"/>
          <w:b/>
          <w:bCs/>
        </w:rPr>
      </w:pPr>
      <w:r w:rsidRPr="00363F9D">
        <w:rPr>
          <w:rFonts w:ascii="Times New Roman" w:hAnsi="Times New Roman" w:cs="Times New Roman"/>
          <w:b/>
          <w:bCs/>
        </w:rPr>
        <w:drawing>
          <wp:anchor distT="0" distB="0" distL="114300" distR="114300" simplePos="0" relativeHeight="251668480" behindDoc="1" locked="0" layoutInCell="1" allowOverlap="1" wp14:anchorId="1014768E" wp14:editId="3614CC7A">
            <wp:simplePos x="0" y="0"/>
            <wp:positionH relativeFrom="column">
              <wp:posOffset>4621530</wp:posOffset>
            </wp:positionH>
            <wp:positionV relativeFrom="paragraph">
              <wp:posOffset>744855</wp:posOffset>
            </wp:positionV>
            <wp:extent cx="1592580" cy="1417320"/>
            <wp:effectExtent l="0" t="0" r="7620" b="0"/>
            <wp:wrapTight wrapText="bothSides">
              <wp:wrapPolygon edited="0">
                <wp:start x="0" y="0"/>
                <wp:lineTo x="0" y="21194"/>
                <wp:lineTo x="21445" y="21194"/>
                <wp:lineTo x="21445" y="0"/>
                <wp:lineTo x="0" y="0"/>
              </wp:wrapPolygon>
            </wp:wrapTight>
            <wp:docPr id="12" name="Изображение 3" descr="кубок конкурса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кубок конкурса 2.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2580" cy="1417320"/>
                    </a:xfrm>
                    <a:prstGeom prst="rect">
                      <a:avLst/>
                    </a:prstGeom>
                  </pic:spPr>
                </pic:pic>
              </a:graphicData>
            </a:graphic>
            <wp14:sizeRelH relativeFrom="margin">
              <wp14:pctWidth>0</wp14:pctWidth>
            </wp14:sizeRelH>
            <wp14:sizeRelV relativeFrom="margin">
              <wp14:pctHeight>0</wp14:pctHeight>
            </wp14:sizeRelV>
          </wp:anchor>
        </w:drawing>
      </w:r>
      <w:r w:rsidR="00363F9D">
        <w:rPr>
          <w:rFonts w:ascii="Times New Roman" w:hAnsi="Times New Roman" w:cs="Times New Roman"/>
          <w:b/>
          <w:bCs/>
        </w:rPr>
        <w:t>6</w:t>
      </w:r>
      <w:r w:rsidR="00E01B9E" w:rsidRPr="00E01B9E">
        <w:rPr>
          <w:rFonts w:ascii="Times New Roman" w:hAnsi="Times New Roman" w:cs="Times New Roman"/>
          <w:b/>
          <w:bCs/>
        </w:rPr>
        <w:t xml:space="preserve">. </w:t>
      </w:r>
      <w:r w:rsidR="00E01B9E" w:rsidRPr="00E01B9E">
        <w:rPr>
          <w:rFonts w:ascii="Times New Roman" w:hAnsi="Times New Roman" w:cs="Times New Roman"/>
        </w:rPr>
        <w:t>Разработана и реализована концепция и модель экспертизы ежегодного Всероссийского конкурса кейсов по анализу данных и доказательному развитию образования</w:t>
      </w:r>
      <w:r>
        <w:rPr>
          <w:rFonts w:ascii="Times New Roman" w:hAnsi="Times New Roman" w:cs="Times New Roman"/>
        </w:rPr>
        <w:t>. Конкурс использует модель экспертизы (Патент), формирующую конкурсными требованиями развитие умений аналитики данных в кейсах конкурсантов. Конкурс развивает культуру анализа данных в сфере образования.</w:t>
      </w:r>
    </w:p>
    <w:p w14:paraId="2D94ACF2" w14:textId="6DAF0264" w:rsidR="00363F9D" w:rsidRDefault="003511E5" w:rsidP="00E01B9E">
      <w:pPr>
        <w:spacing w:after="0" w:line="240" w:lineRule="auto"/>
        <w:jc w:val="both"/>
        <w:rPr>
          <w:rFonts w:ascii="Times New Roman" w:hAnsi="Times New Roman" w:cs="Times New Roman"/>
          <w:b/>
          <w:bCs/>
        </w:rPr>
      </w:pPr>
      <w:r w:rsidRPr="00363F9D">
        <w:rPr>
          <w:rFonts w:ascii="Times New Roman" w:hAnsi="Times New Roman" w:cs="Times New Roman"/>
          <w:b/>
          <w:bCs/>
        </w:rPr>
        <w:drawing>
          <wp:anchor distT="0" distB="0" distL="114300" distR="114300" simplePos="0" relativeHeight="251667456" behindDoc="1" locked="0" layoutInCell="1" allowOverlap="1" wp14:anchorId="1A95111D" wp14:editId="60F67C1C">
            <wp:simplePos x="0" y="0"/>
            <wp:positionH relativeFrom="margin">
              <wp:posOffset>2213610</wp:posOffset>
            </wp:positionH>
            <wp:positionV relativeFrom="paragraph">
              <wp:posOffset>10795</wp:posOffset>
            </wp:positionV>
            <wp:extent cx="1816735" cy="1539240"/>
            <wp:effectExtent l="0" t="0" r="0" b="3810"/>
            <wp:wrapNone/>
            <wp:docPr id="10" name="Рисунок 10">
              <a:extLst xmlns:a="http://schemas.openxmlformats.org/drawingml/2006/main">
                <a:ext uri="{FF2B5EF4-FFF2-40B4-BE49-F238E27FC236}">
                  <a16:creationId xmlns:a16="http://schemas.microsoft.com/office/drawing/2014/main" id="{77851BA8-C90C-43DF-BD36-3DDA8F94C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77851BA8-C90C-43DF-BD36-3DDA8F94CFAE}"/>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16735" cy="1539240"/>
                    </a:xfrm>
                    <a:prstGeom prst="rect">
                      <a:avLst/>
                    </a:prstGeom>
                  </pic:spPr>
                </pic:pic>
              </a:graphicData>
            </a:graphic>
            <wp14:sizeRelH relativeFrom="margin">
              <wp14:pctWidth>0</wp14:pctWidth>
            </wp14:sizeRelH>
            <wp14:sizeRelV relativeFrom="margin">
              <wp14:pctHeight>0</wp14:pctHeight>
            </wp14:sizeRelV>
          </wp:anchor>
        </w:drawing>
      </w:r>
      <w:r w:rsidRPr="00363F9D">
        <w:rPr>
          <w:rFonts w:ascii="Times New Roman" w:hAnsi="Times New Roman" w:cs="Times New Roman"/>
          <w:b/>
          <w:bCs/>
        </w:rPr>
        <w:drawing>
          <wp:anchor distT="0" distB="0" distL="114300" distR="114300" simplePos="0" relativeHeight="251670528" behindDoc="1" locked="0" layoutInCell="1" allowOverlap="1" wp14:anchorId="3D3F3E13" wp14:editId="3C717384">
            <wp:simplePos x="0" y="0"/>
            <wp:positionH relativeFrom="column">
              <wp:posOffset>209550</wp:posOffset>
            </wp:positionH>
            <wp:positionV relativeFrom="paragraph">
              <wp:posOffset>67310</wp:posOffset>
            </wp:positionV>
            <wp:extent cx="1332865" cy="1532255"/>
            <wp:effectExtent l="0" t="0" r="635" b="0"/>
            <wp:wrapTight wrapText="bothSides">
              <wp:wrapPolygon edited="0">
                <wp:start x="0" y="0"/>
                <wp:lineTo x="0" y="21215"/>
                <wp:lineTo x="21302" y="21215"/>
                <wp:lineTo x="21302" y="0"/>
                <wp:lineTo x="0" y="0"/>
              </wp:wrapPolygon>
            </wp:wrapTight>
            <wp:docPr id="3" name="Рисунок 2">
              <a:extLst xmlns:a="http://schemas.openxmlformats.org/drawingml/2006/main">
                <a:ext uri="{FF2B5EF4-FFF2-40B4-BE49-F238E27FC236}">
                  <a16:creationId xmlns:a16="http://schemas.microsoft.com/office/drawing/2014/main" id="{0E22A744-DBA2-41BD-BB0A-2873DC221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E22A744-DBA2-41BD-BB0A-2873DC22184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2865" cy="1532255"/>
                    </a:xfrm>
                    <a:prstGeom prst="rect">
                      <a:avLst/>
                    </a:prstGeom>
                  </pic:spPr>
                </pic:pic>
              </a:graphicData>
            </a:graphic>
            <wp14:sizeRelH relativeFrom="margin">
              <wp14:pctWidth>0</wp14:pctWidth>
            </wp14:sizeRelH>
            <wp14:sizeRelV relativeFrom="margin">
              <wp14:pctHeight>0</wp14:pctHeight>
            </wp14:sizeRelV>
          </wp:anchor>
        </w:drawing>
      </w:r>
    </w:p>
    <w:p w14:paraId="2320DFAA" w14:textId="28F582FE" w:rsidR="00363F9D" w:rsidRDefault="00363F9D" w:rsidP="00E01B9E">
      <w:pPr>
        <w:spacing w:after="0" w:line="240" w:lineRule="auto"/>
        <w:jc w:val="both"/>
        <w:rPr>
          <w:rFonts w:ascii="Times New Roman" w:hAnsi="Times New Roman" w:cs="Times New Roman"/>
          <w:b/>
          <w:bCs/>
        </w:rPr>
      </w:pPr>
    </w:p>
    <w:p w14:paraId="5E984E02" w14:textId="311898BD" w:rsidR="00363F9D" w:rsidRDefault="00363F9D" w:rsidP="00E01B9E">
      <w:pPr>
        <w:spacing w:after="0" w:line="240" w:lineRule="auto"/>
        <w:jc w:val="both"/>
        <w:rPr>
          <w:rFonts w:ascii="Times New Roman" w:hAnsi="Times New Roman" w:cs="Times New Roman"/>
          <w:b/>
          <w:bCs/>
        </w:rPr>
      </w:pPr>
    </w:p>
    <w:p w14:paraId="4E845825" w14:textId="77777777" w:rsidR="00363F9D" w:rsidRDefault="00363F9D" w:rsidP="00E01B9E">
      <w:pPr>
        <w:spacing w:after="0" w:line="240" w:lineRule="auto"/>
        <w:jc w:val="both"/>
        <w:rPr>
          <w:rFonts w:ascii="Times New Roman" w:hAnsi="Times New Roman" w:cs="Times New Roman"/>
          <w:b/>
          <w:bCs/>
        </w:rPr>
      </w:pPr>
    </w:p>
    <w:p w14:paraId="3006F4EC" w14:textId="77777777" w:rsidR="00363F9D" w:rsidRDefault="00363F9D" w:rsidP="00E01B9E">
      <w:pPr>
        <w:spacing w:after="0" w:line="240" w:lineRule="auto"/>
        <w:jc w:val="both"/>
        <w:rPr>
          <w:rFonts w:ascii="Times New Roman" w:hAnsi="Times New Roman" w:cs="Times New Roman"/>
          <w:b/>
          <w:bCs/>
        </w:rPr>
      </w:pPr>
    </w:p>
    <w:p w14:paraId="061FD6F3" w14:textId="77777777" w:rsidR="00363F9D" w:rsidRDefault="00363F9D" w:rsidP="00E01B9E">
      <w:pPr>
        <w:spacing w:after="0" w:line="240" w:lineRule="auto"/>
        <w:jc w:val="both"/>
        <w:rPr>
          <w:rFonts w:ascii="Times New Roman" w:hAnsi="Times New Roman" w:cs="Times New Roman"/>
          <w:b/>
          <w:bCs/>
        </w:rPr>
      </w:pPr>
    </w:p>
    <w:p w14:paraId="42435627" w14:textId="77777777" w:rsidR="00363F9D" w:rsidRDefault="00363F9D" w:rsidP="00E01B9E">
      <w:pPr>
        <w:spacing w:after="0" w:line="240" w:lineRule="auto"/>
        <w:jc w:val="both"/>
        <w:rPr>
          <w:rFonts w:ascii="Times New Roman" w:hAnsi="Times New Roman" w:cs="Times New Roman"/>
          <w:b/>
          <w:bCs/>
        </w:rPr>
      </w:pPr>
    </w:p>
    <w:p w14:paraId="1FB721DB" w14:textId="7D7C235A" w:rsidR="00363F9D" w:rsidRDefault="00363F9D" w:rsidP="00E01B9E">
      <w:pPr>
        <w:spacing w:after="0" w:line="240" w:lineRule="auto"/>
        <w:jc w:val="both"/>
        <w:rPr>
          <w:rFonts w:ascii="Times New Roman" w:hAnsi="Times New Roman" w:cs="Times New Roman"/>
          <w:b/>
          <w:bCs/>
        </w:rPr>
      </w:pPr>
    </w:p>
    <w:p w14:paraId="146335D9" w14:textId="77777777" w:rsidR="003511E5" w:rsidRDefault="003511E5" w:rsidP="00E01B9E">
      <w:pPr>
        <w:spacing w:after="0" w:line="240" w:lineRule="auto"/>
        <w:jc w:val="both"/>
        <w:rPr>
          <w:rFonts w:ascii="Times New Roman" w:hAnsi="Times New Roman" w:cs="Times New Roman"/>
          <w:b/>
          <w:bCs/>
        </w:rPr>
      </w:pPr>
    </w:p>
    <w:p w14:paraId="74BDDEF7" w14:textId="639A02EC" w:rsidR="00E01B9E" w:rsidRPr="00E01B9E" w:rsidRDefault="00363F9D" w:rsidP="00E01B9E">
      <w:pPr>
        <w:spacing w:after="0" w:line="240" w:lineRule="auto"/>
        <w:jc w:val="both"/>
        <w:rPr>
          <w:rFonts w:ascii="Times New Roman" w:hAnsi="Times New Roman" w:cs="Times New Roman"/>
        </w:rPr>
      </w:pPr>
      <w:r>
        <w:rPr>
          <w:rFonts w:ascii="Times New Roman" w:hAnsi="Times New Roman" w:cs="Times New Roman"/>
          <w:b/>
          <w:bCs/>
        </w:rPr>
        <w:lastRenderedPageBreak/>
        <w:t>7</w:t>
      </w:r>
      <w:r w:rsidR="00E01B9E" w:rsidRPr="00E01B9E">
        <w:rPr>
          <w:rFonts w:ascii="Times New Roman" w:hAnsi="Times New Roman" w:cs="Times New Roman"/>
          <w:b/>
          <w:bCs/>
        </w:rPr>
        <w:t>.</w:t>
      </w:r>
      <w:r w:rsidR="00E01B9E" w:rsidRPr="00E01B9E">
        <w:rPr>
          <w:rFonts w:ascii="Times New Roman" w:hAnsi="Times New Roman" w:cs="Times New Roman"/>
        </w:rPr>
        <w:t xml:space="preserve"> Разработана и реализована методика педагогического применения реестров открытых данных для организации познавательной деятельности субъектов образования и обновления содержания образования – методика «Учитель, управляющий системами знаний»</w:t>
      </w:r>
      <w:r w:rsidR="003511E5">
        <w:rPr>
          <w:rFonts w:ascii="Times New Roman" w:hAnsi="Times New Roman" w:cs="Times New Roman"/>
        </w:rPr>
        <w:t>. Методика была презентована на Всероссийском фестивале «Наука 0 +».</w:t>
      </w:r>
    </w:p>
    <w:p w14:paraId="21A0A174" w14:textId="3B16787C" w:rsidR="00F848EE" w:rsidRDefault="00363F9D" w:rsidP="008A407C">
      <w:pPr>
        <w:spacing w:after="0" w:line="240" w:lineRule="auto"/>
        <w:jc w:val="both"/>
        <w:rPr>
          <w:rFonts w:ascii="Times New Roman" w:hAnsi="Times New Roman" w:cs="Times New Roman"/>
        </w:rPr>
      </w:pPr>
      <w:r w:rsidRPr="00363F9D">
        <w:rPr>
          <w:rFonts w:ascii="Times New Roman" w:hAnsi="Times New Roman" w:cs="Times New Roman"/>
        </w:rPr>
        <w:drawing>
          <wp:anchor distT="0" distB="0" distL="114300" distR="114300" simplePos="0" relativeHeight="251669504" behindDoc="1" locked="0" layoutInCell="1" allowOverlap="1" wp14:anchorId="58D865E4" wp14:editId="6818FCEB">
            <wp:simplePos x="0" y="0"/>
            <wp:positionH relativeFrom="margin">
              <wp:align>left</wp:align>
            </wp:positionH>
            <wp:positionV relativeFrom="paragraph">
              <wp:posOffset>62230</wp:posOffset>
            </wp:positionV>
            <wp:extent cx="3093720" cy="1737449"/>
            <wp:effectExtent l="0" t="0" r="0" b="0"/>
            <wp:wrapNone/>
            <wp:docPr id="15" name="Рисунок 7">
              <a:extLst xmlns:a="http://schemas.openxmlformats.org/drawingml/2006/main">
                <a:ext uri="{FF2B5EF4-FFF2-40B4-BE49-F238E27FC236}">
                  <a16:creationId xmlns:a16="http://schemas.microsoft.com/office/drawing/2014/main" id="{74496486-0AB7-46A6-A104-A9A95A886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74496486-0AB7-46A6-A104-A9A95A886D7C}"/>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093720" cy="1737449"/>
                    </a:xfrm>
                    <a:prstGeom prst="rect">
                      <a:avLst/>
                    </a:prstGeom>
                  </pic:spPr>
                </pic:pic>
              </a:graphicData>
            </a:graphic>
            <wp14:sizeRelH relativeFrom="margin">
              <wp14:pctWidth>0</wp14:pctWidth>
            </wp14:sizeRelH>
            <wp14:sizeRelV relativeFrom="margin">
              <wp14:pctHeight>0</wp14:pctHeight>
            </wp14:sizeRelV>
          </wp:anchor>
        </w:drawing>
      </w:r>
    </w:p>
    <w:p w14:paraId="0AC3B6B6" w14:textId="266EFFBD" w:rsidR="00F848EE" w:rsidRDefault="00F848EE" w:rsidP="008A407C">
      <w:pPr>
        <w:spacing w:after="0" w:line="240" w:lineRule="auto"/>
        <w:jc w:val="both"/>
        <w:rPr>
          <w:rFonts w:ascii="Times New Roman" w:hAnsi="Times New Roman" w:cs="Times New Roman"/>
        </w:rPr>
      </w:pPr>
    </w:p>
    <w:p w14:paraId="0B55ADA3" w14:textId="70F2EDA0" w:rsidR="003511E5" w:rsidRDefault="003511E5" w:rsidP="008A407C">
      <w:pPr>
        <w:spacing w:after="0" w:line="240" w:lineRule="auto"/>
        <w:jc w:val="both"/>
        <w:rPr>
          <w:rFonts w:ascii="Times New Roman" w:hAnsi="Times New Roman" w:cs="Times New Roman"/>
        </w:rPr>
      </w:pPr>
    </w:p>
    <w:p w14:paraId="329301CC" w14:textId="4CB8AD86" w:rsidR="003511E5" w:rsidRDefault="003511E5" w:rsidP="008A407C">
      <w:pPr>
        <w:spacing w:after="0" w:line="240" w:lineRule="auto"/>
        <w:jc w:val="both"/>
        <w:rPr>
          <w:rFonts w:ascii="Times New Roman" w:hAnsi="Times New Roman" w:cs="Times New Roman"/>
        </w:rPr>
      </w:pPr>
    </w:p>
    <w:p w14:paraId="63E5D348" w14:textId="02E756B0" w:rsidR="003511E5" w:rsidRDefault="003511E5" w:rsidP="008A407C">
      <w:pPr>
        <w:spacing w:after="0" w:line="240" w:lineRule="auto"/>
        <w:jc w:val="both"/>
        <w:rPr>
          <w:rFonts w:ascii="Times New Roman" w:hAnsi="Times New Roman" w:cs="Times New Roman"/>
        </w:rPr>
      </w:pPr>
    </w:p>
    <w:p w14:paraId="7FF55621" w14:textId="01F6390A" w:rsidR="003511E5" w:rsidRDefault="003511E5" w:rsidP="008A407C">
      <w:pPr>
        <w:spacing w:after="0" w:line="240" w:lineRule="auto"/>
        <w:jc w:val="both"/>
        <w:rPr>
          <w:rFonts w:ascii="Times New Roman" w:hAnsi="Times New Roman" w:cs="Times New Roman"/>
        </w:rPr>
      </w:pPr>
    </w:p>
    <w:p w14:paraId="5DF6E137" w14:textId="632AD7BE" w:rsidR="003511E5" w:rsidRDefault="003511E5" w:rsidP="008A407C">
      <w:pPr>
        <w:spacing w:after="0" w:line="240" w:lineRule="auto"/>
        <w:jc w:val="both"/>
        <w:rPr>
          <w:rFonts w:ascii="Times New Roman" w:hAnsi="Times New Roman" w:cs="Times New Roman"/>
        </w:rPr>
      </w:pPr>
    </w:p>
    <w:p w14:paraId="7DA37FEB" w14:textId="046F49CB" w:rsidR="003511E5" w:rsidRDefault="003511E5" w:rsidP="008A407C">
      <w:pPr>
        <w:spacing w:after="0" w:line="240" w:lineRule="auto"/>
        <w:jc w:val="both"/>
        <w:rPr>
          <w:rFonts w:ascii="Times New Roman" w:hAnsi="Times New Roman" w:cs="Times New Roman"/>
        </w:rPr>
      </w:pPr>
    </w:p>
    <w:p w14:paraId="3C6EA81E" w14:textId="7C3469A7" w:rsidR="003511E5" w:rsidRDefault="003511E5" w:rsidP="008A407C">
      <w:pPr>
        <w:spacing w:after="0" w:line="240" w:lineRule="auto"/>
        <w:jc w:val="both"/>
        <w:rPr>
          <w:rFonts w:ascii="Times New Roman" w:hAnsi="Times New Roman" w:cs="Times New Roman"/>
        </w:rPr>
      </w:pPr>
    </w:p>
    <w:p w14:paraId="01C614F2" w14:textId="271E4356" w:rsidR="003511E5" w:rsidRDefault="003511E5" w:rsidP="008A407C">
      <w:pPr>
        <w:spacing w:after="0" w:line="240" w:lineRule="auto"/>
        <w:jc w:val="both"/>
        <w:rPr>
          <w:rFonts w:ascii="Times New Roman" w:hAnsi="Times New Roman" w:cs="Times New Roman"/>
        </w:rPr>
      </w:pPr>
    </w:p>
    <w:p w14:paraId="4F09EF4B" w14:textId="4B2DF1CD" w:rsidR="003511E5" w:rsidRDefault="003511E5" w:rsidP="008A407C">
      <w:pPr>
        <w:spacing w:after="0" w:line="240" w:lineRule="auto"/>
        <w:jc w:val="both"/>
        <w:rPr>
          <w:rFonts w:ascii="Times New Roman" w:hAnsi="Times New Roman" w:cs="Times New Roman"/>
        </w:rPr>
      </w:pPr>
    </w:p>
    <w:p w14:paraId="3CA23258" w14:textId="357230E3" w:rsidR="003511E5" w:rsidRDefault="003511E5" w:rsidP="008A407C">
      <w:pPr>
        <w:spacing w:after="0" w:line="240" w:lineRule="auto"/>
        <w:jc w:val="both"/>
        <w:rPr>
          <w:rFonts w:ascii="Times New Roman" w:hAnsi="Times New Roman" w:cs="Times New Roman"/>
        </w:rPr>
      </w:pPr>
    </w:p>
    <w:p w14:paraId="78CA42E9" w14:textId="01373956" w:rsidR="003511E5" w:rsidRPr="00805303" w:rsidRDefault="003511E5" w:rsidP="00805303">
      <w:pPr>
        <w:spacing w:after="0" w:line="240" w:lineRule="auto"/>
        <w:jc w:val="both"/>
      </w:pPr>
      <w:r w:rsidRPr="003511E5">
        <w:rPr>
          <w:rFonts w:ascii="Times New Roman" w:hAnsi="Times New Roman" w:cs="Times New Roman"/>
          <w:b/>
          <w:bCs/>
        </w:rPr>
        <w:t>8.</w:t>
      </w:r>
      <w:r w:rsidR="00805303">
        <w:rPr>
          <w:rFonts w:ascii="Times New Roman" w:hAnsi="Times New Roman" w:cs="Times New Roman"/>
          <w:b/>
          <w:bCs/>
        </w:rPr>
        <w:t xml:space="preserve"> </w:t>
      </w:r>
      <w:r w:rsidR="00805303" w:rsidRPr="00805303">
        <w:rPr>
          <w:rFonts w:ascii="Times New Roman" w:hAnsi="Times New Roman" w:cs="Times New Roman"/>
        </w:rPr>
        <w:t xml:space="preserve">Создана </w:t>
      </w:r>
      <w:r w:rsidR="00805303">
        <w:rPr>
          <w:rFonts w:ascii="Times New Roman" w:hAnsi="Times New Roman" w:cs="Times New Roman"/>
        </w:rPr>
        <w:t xml:space="preserve">общероссийская общественная организация содействия развитию образования «Федерация доказательного развития образования», включившая в состав 47 регионов, в т.ч. Луганскую и Донецкую народные республики </w:t>
      </w:r>
      <w:hyperlink r:id="rId32" w:history="1">
        <w:r w:rsidR="00805303" w:rsidRPr="00805303">
          <w:rPr>
            <w:rStyle w:val="a3"/>
            <w:rFonts w:ascii="Times New Roman" w:hAnsi="Times New Roman" w:cs="Times New Roman"/>
          </w:rPr>
          <w:t>https://фдро.рф</w:t>
        </w:r>
      </w:hyperlink>
    </w:p>
    <w:p w14:paraId="5BDF7230" w14:textId="17DAB044" w:rsidR="00805303" w:rsidRPr="00805303" w:rsidRDefault="00D06ACF" w:rsidP="00805303">
      <w:pPr>
        <w:spacing w:after="0" w:line="240" w:lineRule="auto"/>
        <w:jc w:val="both"/>
        <w:rPr>
          <w:rFonts w:ascii="Times New Roman" w:hAnsi="Times New Roman" w:cs="Times New Roman"/>
        </w:rPr>
      </w:pPr>
      <w:r w:rsidRPr="00D06ACF">
        <w:rPr>
          <w:rFonts w:ascii="Times New Roman" w:hAnsi="Times New Roman" w:cs="Times New Roman"/>
        </w:rPr>
        <w:drawing>
          <wp:anchor distT="0" distB="0" distL="114300" distR="114300" simplePos="0" relativeHeight="251671552" behindDoc="1" locked="0" layoutInCell="1" allowOverlap="1" wp14:anchorId="5A913F15" wp14:editId="3BA8D381">
            <wp:simplePos x="0" y="0"/>
            <wp:positionH relativeFrom="margin">
              <wp:align>left</wp:align>
            </wp:positionH>
            <wp:positionV relativeFrom="paragraph">
              <wp:posOffset>321310</wp:posOffset>
            </wp:positionV>
            <wp:extent cx="2682240" cy="1355725"/>
            <wp:effectExtent l="0" t="0" r="3810" b="0"/>
            <wp:wrapNone/>
            <wp:docPr id="16" name="Изображение 3" descr="Macintosh HD:Users:Olga:Desktop:Снимок экрана 2022-08-15 в 17.23.51.png"/>
            <wp:cNvGraphicFramePr/>
            <a:graphic xmlns:a="http://schemas.openxmlformats.org/drawingml/2006/main">
              <a:graphicData uri="http://schemas.openxmlformats.org/drawingml/2006/picture">
                <pic:pic xmlns:pic="http://schemas.openxmlformats.org/drawingml/2006/picture">
                  <pic:nvPicPr>
                    <pic:cNvPr id="4" name="Изображение 3" descr="Macintosh HD:Users:Olga:Desktop:Снимок экрана 2022-08-15 в 17.23.51.p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2240" cy="1355725"/>
                    </a:xfrm>
                    <a:prstGeom prst="rect">
                      <a:avLst/>
                    </a:prstGeom>
                    <a:noFill/>
                    <a:ln>
                      <a:noFill/>
                    </a:ln>
                    <a:extLst>
                      <a:ext uri="{FAA26D3D-D897-4be2-8F04-BA451C77F1D7}">
                        <ma14:placeholderFlag xmlns:p="http://schemas.openxmlformats.org/presentationml/2006/main" xmlns:ma14="http://schemas.microsoft.com/office/mac/drawingml/2011/main" xmlns="" xmlns:lc="http://schemas.openxmlformats.org/drawingml/2006/lockedCanvas"/>
                      </a:ext>
                    </a:extLst>
                  </pic:spPr>
                </pic:pic>
              </a:graphicData>
            </a:graphic>
          </wp:anchor>
        </w:drawing>
      </w:r>
      <w:r w:rsidR="00805303" w:rsidRPr="00805303">
        <w:rPr>
          <w:rFonts w:ascii="Times New Roman" w:hAnsi="Times New Roman" w:cs="Times New Roman"/>
        </w:rPr>
        <w:t>Институциализированы концепция, стандарты, методики, разработанные в рамках проекта 19-29-14016 и профессиональное сообщество экспертов по анализу данных в образовании в форме Общероссийской общественной организации,</w:t>
      </w:r>
      <w:r>
        <w:rPr>
          <w:rFonts w:ascii="Times New Roman" w:hAnsi="Times New Roman" w:cs="Times New Roman"/>
        </w:rPr>
        <w:t xml:space="preserve"> </w:t>
      </w:r>
      <w:r w:rsidR="00805303" w:rsidRPr="00805303">
        <w:rPr>
          <w:rFonts w:ascii="Times New Roman" w:hAnsi="Times New Roman" w:cs="Times New Roman"/>
        </w:rPr>
        <w:t>которая продолжит деятельность после завершения грантового проекта</w:t>
      </w:r>
      <w:r>
        <w:rPr>
          <w:rFonts w:ascii="Times New Roman" w:hAnsi="Times New Roman" w:cs="Times New Roman"/>
        </w:rPr>
        <w:t>.</w:t>
      </w:r>
    </w:p>
    <w:p w14:paraId="7FD6BE23" w14:textId="08FED66A" w:rsidR="00D06ACF" w:rsidRPr="00D06ACF" w:rsidRDefault="00D06ACF" w:rsidP="00D06ACF">
      <w:pPr>
        <w:spacing w:after="0" w:line="240" w:lineRule="auto"/>
        <w:rPr>
          <w:rFonts w:ascii="Times New Roman" w:hAnsi="Times New Roman" w:cs="Times New Roman"/>
          <w:i/>
          <w:iCs/>
        </w:rPr>
      </w:pPr>
      <w:r>
        <w:rPr>
          <w:rFonts w:ascii="Times New Roman" w:hAnsi="Times New Roman" w:cs="Times New Roman"/>
        </w:rPr>
        <w:t xml:space="preserve">                                                                              </w:t>
      </w:r>
      <w:r w:rsidRPr="00D06ACF">
        <w:rPr>
          <w:rFonts w:ascii="Times New Roman" w:hAnsi="Times New Roman" w:cs="Times New Roman"/>
          <w:i/>
          <w:iCs/>
        </w:rPr>
        <w:t xml:space="preserve">Платформа ФДРО развивается как платформа </w:t>
      </w:r>
      <w:r w:rsidRPr="00D06ACF">
        <w:rPr>
          <w:rFonts w:ascii="Times New Roman" w:hAnsi="Times New Roman" w:cs="Times New Roman"/>
          <w:i/>
          <w:iCs/>
        </w:rPr>
        <w:t xml:space="preserve"> </w:t>
      </w:r>
    </w:p>
    <w:p w14:paraId="745DEA5F" w14:textId="6DB27CA8" w:rsidR="00D06ACF" w:rsidRPr="00D06ACF" w:rsidRDefault="00D06ACF" w:rsidP="00D06ACF">
      <w:pPr>
        <w:spacing w:after="0" w:line="240" w:lineRule="auto"/>
        <w:rPr>
          <w:rFonts w:ascii="Times New Roman" w:hAnsi="Times New Roman" w:cs="Times New Roman"/>
          <w:i/>
          <w:iCs/>
        </w:rPr>
      </w:pPr>
      <w:r w:rsidRPr="00D06ACF">
        <w:rPr>
          <w:rFonts w:ascii="Times New Roman" w:hAnsi="Times New Roman" w:cs="Times New Roman"/>
          <w:i/>
          <w:iCs/>
        </w:rPr>
        <w:t xml:space="preserve">                                                                              </w:t>
      </w:r>
      <w:r w:rsidRPr="00D06ACF">
        <w:rPr>
          <w:rFonts w:ascii="Times New Roman" w:hAnsi="Times New Roman" w:cs="Times New Roman"/>
          <w:i/>
          <w:iCs/>
        </w:rPr>
        <w:t xml:space="preserve">гражданской науки и экспертизы в области анализа </w:t>
      </w:r>
      <w:r w:rsidRPr="00D06ACF">
        <w:rPr>
          <w:rFonts w:ascii="Times New Roman" w:hAnsi="Times New Roman" w:cs="Times New Roman"/>
          <w:i/>
          <w:iCs/>
        </w:rPr>
        <w:t xml:space="preserve"> </w:t>
      </w:r>
    </w:p>
    <w:p w14:paraId="17CFD5BF" w14:textId="4B07696A" w:rsidR="00D06ACF" w:rsidRDefault="00D06ACF" w:rsidP="00D06ACF">
      <w:pPr>
        <w:spacing w:after="0" w:line="240" w:lineRule="auto"/>
        <w:rPr>
          <w:rFonts w:ascii="Times New Roman" w:hAnsi="Times New Roman" w:cs="Times New Roman"/>
          <w:i/>
          <w:iCs/>
        </w:rPr>
      </w:pPr>
      <w:r w:rsidRPr="00D06ACF">
        <w:rPr>
          <w:rFonts w:ascii="Times New Roman" w:hAnsi="Times New Roman" w:cs="Times New Roman"/>
          <w:i/>
          <w:iCs/>
        </w:rPr>
        <w:t xml:space="preserve">                                                                              </w:t>
      </w:r>
      <w:r w:rsidRPr="00D06ACF">
        <w:rPr>
          <w:rFonts w:ascii="Times New Roman" w:hAnsi="Times New Roman" w:cs="Times New Roman"/>
          <w:i/>
          <w:iCs/>
        </w:rPr>
        <w:t>образовательных данных и данных о развити</w:t>
      </w:r>
      <w:r w:rsidRPr="00D06ACF">
        <w:rPr>
          <w:rFonts w:ascii="Times New Roman" w:hAnsi="Times New Roman" w:cs="Times New Roman"/>
          <w:i/>
          <w:iCs/>
        </w:rPr>
        <w:t xml:space="preserve">и </w:t>
      </w:r>
      <w:r w:rsidRPr="00D06ACF">
        <w:rPr>
          <w:rFonts w:ascii="Times New Roman" w:hAnsi="Times New Roman" w:cs="Times New Roman"/>
          <w:i/>
          <w:iCs/>
        </w:rPr>
        <w:t>образования</w:t>
      </w:r>
    </w:p>
    <w:p w14:paraId="690321BB" w14:textId="3832017D" w:rsidR="00065229" w:rsidRDefault="00065229" w:rsidP="00D06ACF">
      <w:pPr>
        <w:spacing w:after="0" w:line="240" w:lineRule="auto"/>
        <w:rPr>
          <w:rFonts w:ascii="Times New Roman" w:hAnsi="Times New Roman" w:cs="Times New Roman"/>
          <w:i/>
          <w:iCs/>
        </w:rPr>
      </w:pPr>
    </w:p>
    <w:p w14:paraId="716FEA3B" w14:textId="6D88C915" w:rsidR="00065229" w:rsidRDefault="00065229" w:rsidP="00D06ACF">
      <w:pPr>
        <w:spacing w:after="0" w:line="240" w:lineRule="auto"/>
        <w:rPr>
          <w:rFonts w:ascii="Times New Roman" w:hAnsi="Times New Roman" w:cs="Times New Roman"/>
          <w:i/>
          <w:iCs/>
        </w:rPr>
      </w:pPr>
    </w:p>
    <w:p w14:paraId="72E4BEE5" w14:textId="49A8F33D" w:rsidR="00065229" w:rsidRDefault="00065229" w:rsidP="00D06ACF">
      <w:pPr>
        <w:spacing w:after="0" w:line="240" w:lineRule="auto"/>
        <w:rPr>
          <w:rFonts w:ascii="Times New Roman" w:hAnsi="Times New Roman" w:cs="Times New Roman"/>
          <w:i/>
          <w:iCs/>
        </w:rPr>
      </w:pPr>
    </w:p>
    <w:p w14:paraId="58401A4D" w14:textId="2F959D23" w:rsidR="00065229" w:rsidRDefault="00065229" w:rsidP="00D06ACF">
      <w:pPr>
        <w:spacing w:after="0" w:line="240" w:lineRule="auto"/>
        <w:rPr>
          <w:rFonts w:ascii="Times New Roman" w:hAnsi="Times New Roman" w:cs="Times New Roman"/>
          <w:i/>
          <w:iCs/>
        </w:rPr>
      </w:pPr>
    </w:p>
    <w:p w14:paraId="165CF16F" w14:textId="314A5CFA" w:rsidR="00065229" w:rsidRDefault="00065229" w:rsidP="00D06ACF">
      <w:pPr>
        <w:spacing w:after="0" w:line="240" w:lineRule="auto"/>
        <w:rPr>
          <w:rFonts w:ascii="Times New Roman" w:hAnsi="Times New Roman" w:cs="Times New Roman"/>
          <w:i/>
          <w:iCs/>
        </w:rPr>
      </w:pPr>
    </w:p>
    <w:p w14:paraId="692F2ABB" w14:textId="77777777" w:rsidR="00430ABD" w:rsidRDefault="00065229" w:rsidP="00430ABD">
      <w:pPr>
        <w:spacing w:after="0" w:line="240" w:lineRule="auto"/>
        <w:jc w:val="both"/>
        <w:rPr>
          <w:rFonts w:ascii="Times New Roman" w:hAnsi="Times New Roman" w:cs="Times New Roman"/>
        </w:rPr>
      </w:pPr>
      <w:r w:rsidRPr="00065229">
        <w:rPr>
          <w:rFonts w:ascii="Times New Roman" w:hAnsi="Times New Roman" w:cs="Times New Roman"/>
          <w:b/>
          <w:bCs/>
        </w:rPr>
        <w:t>9.</w:t>
      </w:r>
      <w:r w:rsidR="007F58F2" w:rsidRPr="007F58F2">
        <w:rPr>
          <w:rFonts w:ascii="Times New Roman" w:eastAsiaTheme="minorEastAsia" w:hAnsi="Times New Roman" w:cs="Times New Roman"/>
          <w:b/>
          <w:bCs/>
          <w:color w:val="ED7D31" w:themeColor="accent2"/>
          <w:kern w:val="24"/>
          <w:sz w:val="32"/>
          <w:szCs w:val="32"/>
          <w:lang w:eastAsia="ru-RU"/>
        </w:rPr>
        <w:t xml:space="preserve"> </w:t>
      </w:r>
      <w:r w:rsidR="007F58F2" w:rsidRPr="007F58F2">
        <w:rPr>
          <w:rFonts w:ascii="Times New Roman" w:hAnsi="Times New Roman" w:cs="Times New Roman"/>
        </w:rPr>
        <w:t>Охарактеризован полный цикл управления грантовым проектом в логике «</w:t>
      </w:r>
      <w:r w:rsidR="007F58F2" w:rsidRPr="007F58F2">
        <w:rPr>
          <w:rFonts w:ascii="Times New Roman" w:hAnsi="Times New Roman" w:cs="Times New Roman"/>
          <w:lang w:val="en-US"/>
        </w:rPr>
        <w:t>Impact</w:t>
      </w:r>
      <w:r w:rsidR="007F58F2" w:rsidRPr="007F58F2">
        <w:rPr>
          <w:rFonts w:ascii="Times New Roman" w:hAnsi="Times New Roman" w:cs="Times New Roman"/>
        </w:rPr>
        <w:t>-</w:t>
      </w:r>
      <w:r w:rsidR="007F58F2" w:rsidRPr="007F58F2">
        <w:rPr>
          <w:rFonts w:ascii="Times New Roman" w:hAnsi="Times New Roman" w:cs="Times New Roman"/>
          <w:lang w:val="en-US"/>
        </w:rPr>
        <w:t>Science</w:t>
      </w:r>
      <w:r w:rsidR="007F58F2" w:rsidRPr="007F58F2">
        <w:rPr>
          <w:rFonts w:ascii="Times New Roman" w:hAnsi="Times New Roman" w:cs="Times New Roman"/>
        </w:rPr>
        <w:t>» / Преобразующая наука.</w:t>
      </w:r>
      <w:r w:rsidR="007F58F2">
        <w:rPr>
          <w:rFonts w:ascii="Times New Roman" w:hAnsi="Times New Roman" w:cs="Times New Roman"/>
        </w:rPr>
        <w:t xml:space="preserve"> </w:t>
      </w:r>
    </w:p>
    <w:p w14:paraId="36A89D2B" w14:textId="2F7CFE29" w:rsidR="007F58F2" w:rsidRPr="007F58F2" w:rsidRDefault="00430ABD" w:rsidP="000B6F27">
      <w:pPr>
        <w:spacing w:after="0" w:line="240" w:lineRule="auto"/>
        <w:jc w:val="both"/>
        <w:rPr>
          <w:rFonts w:ascii="Times New Roman" w:hAnsi="Times New Roman" w:cs="Times New Roman"/>
        </w:rPr>
      </w:pPr>
      <w:r>
        <w:rPr>
          <w:rFonts w:ascii="Times New Roman" w:hAnsi="Times New Roman" w:cs="Times New Roman"/>
        </w:rPr>
        <w:t>Раскрыты возможности, риски, барьеры и способы их преодоления при реализации грантового проекта в научном, организационном, технологическом и институциональном контекстах.</w:t>
      </w:r>
    </w:p>
    <w:p w14:paraId="4D5FECBC" w14:textId="062FD3CE" w:rsidR="00065229" w:rsidRPr="00065229" w:rsidRDefault="007F58F2" w:rsidP="00D06ACF">
      <w:pPr>
        <w:spacing w:after="0" w:line="240" w:lineRule="auto"/>
        <w:rPr>
          <w:rFonts w:ascii="Times New Roman" w:hAnsi="Times New Roman" w:cs="Times New Roman"/>
          <w:b/>
          <w:bCs/>
        </w:rPr>
      </w:pPr>
      <w:r w:rsidRPr="007F58F2">
        <w:rPr>
          <w:rFonts w:ascii="Times New Roman" w:hAnsi="Times New Roman" w:cs="Times New Roman"/>
        </w:rPr>
        <w:drawing>
          <wp:anchor distT="0" distB="0" distL="114300" distR="114300" simplePos="0" relativeHeight="251674624" behindDoc="1" locked="0" layoutInCell="1" allowOverlap="1" wp14:anchorId="1A59E83C" wp14:editId="493B65F9">
            <wp:simplePos x="0" y="0"/>
            <wp:positionH relativeFrom="margin">
              <wp:posOffset>-38100</wp:posOffset>
            </wp:positionH>
            <wp:positionV relativeFrom="paragraph">
              <wp:posOffset>11430</wp:posOffset>
            </wp:positionV>
            <wp:extent cx="2613660" cy="3420110"/>
            <wp:effectExtent l="0" t="0" r="0" b="8890"/>
            <wp:wrapTight wrapText="bothSides">
              <wp:wrapPolygon edited="0">
                <wp:start x="0" y="0"/>
                <wp:lineTo x="0" y="21536"/>
                <wp:lineTo x="21411" y="21536"/>
                <wp:lineTo x="21411" y="0"/>
                <wp:lineTo x="0" y="0"/>
              </wp:wrapPolygon>
            </wp:wrapTight>
            <wp:docPr id="17" name="Изображение 3" descr="image-14-10-22-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image-14-10-22-08-23.jpe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3660" cy="3420110"/>
                    </a:xfrm>
                    <a:prstGeom prst="rect">
                      <a:avLst/>
                    </a:prstGeom>
                  </pic:spPr>
                </pic:pic>
              </a:graphicData>
            </a:graphic>
            <wp14:sizeRelH relativeFrom="page">
              <wp14:pctWidth>0</wp14:pctWidth>
            </wp14:sizeRelH>
            <wp14:sizeRelV relativeFrom="page">
              <wp14:pctHeight>0</wp14:pctHeight>
            </wp14:sizeRelV>
          </wp:anchor>
        </w:drawing>
      </w:r>
    </w:p>
    <w:p w14:paraId="333729EE" w14:textId="73DD4526" w:rsidR="00805303" w:rsidRPr="00D06ACF" w:rsidRDefault="007F58F2" w:rsidP="00D06ACF">
      <w:pPr>
        <w:tabs>
          <w:tab w:val="left" w:pos="2148"/>
        </w:tabs>
        <w:spacing w:after="0" w:line="240" w:lineRule="auto"/>
        <w:jc w:val="both"/>
        <w:rPr>
          <w:rFonts w:ascii="Times New Roman" w:hAnsi="Times New Roman" w:cs="Times New Roman"/>
        </w:rPr>
      </w:pPr>
      <w:r w:rsidRPr="007F58F2">
        <w:rPr>
          <w:rFonts w:ascii="Times New Roman" w:hAnsi="Times New Roman" w:cs="Times New Roman"/>
        </w:rPr>
        <w:drawing>
          <wp:anchor distT="0" distB="0" distL="114300" distR="114300" simplePos="0" relativeHeight="251673600" behindDoc="1" locked="0" layoutInCell="1" allowOverlap="1" wp14:anchorId="5AB0EB51" wp14:editId="043F5DD3">
            <wp:simplePos x="0" y="0"/>
            <wp:positionH relativeFrom="margin">
              <wp:align>right</wp:align>
            </wp:positionH>
            <wp:positionV relativeFrom="paragraph">
              <wp:posOffset>235585</wp:posOffset>
            </wp:positionV>
            <wp:extent cx="3459480" cy="2066290"/>
            <wp:effectExtent l="0" t="0" r="7620" b="0"/>
            <wp:wrapTight wrapText="bothSides">
              <wp:wrapPolygon edited="0">
                <wp:start x="0" y="0"/>
                <wp:lineTo x="0" y="21308"/>
                <wp:lineTo x="21529" y="21308"/>
                <wp:lineTo x="21529" y="0"/>
                <wp:lineTo x="0" y="0"/>
              </wp:wrapPolygon>
            </wp:wrapTight>
            <wp:docPr id="18" name="Рисунок 5">
              <a:extLst xmlns:a="http://schemas.openxmlformats.org/drawingml/2006/main">
                <a:ext uri="{FF2B5EF4-FFF2-40B4-BE49-F238E27FC236}">
                  <a16:creationId xmlns:a16="http://schemas.microsoft.com/office/drawing/2014/main" id="{0F5D10F4-17AB-4CAF-B826-AC77EA1BF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0F5D10F4-17AB-4CAF-B826-AC77EA1BFFCC}"/>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9480" cy="2066290"/>
                    </a:xfrm>
                    <a:prstGeom prst="rect">
                      <a:avLst/>
                    </a:prstGeom>
                  </pic:spPr>
                </pic:pic>
              </a:graphicData>
            </a:graphic>
            <wp14:sizeRelH relativeFrom="margin">
              <wp14:pctWidth>0</wp14:pctWidth>
            </wp14:sizeRelH>
          </wp:anchor>
        </w:drawing>
      </w:r>
      <w:r w:rsidR="00D06ACF">
        <w:rPr>
          <w:rFonts w:ascii="Times New Roman" w:hAnsi="Times New Roman" w:cs="Times New Roman"/>
        </w:rPr>
        <w:tab/>
      </w:r>
    </w:p>
    <w:sectPr w:rsidR="00805303" w:rsidRPr="00D06ACF" w:rsidSect="006F1E64">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5450E4"/>
    <w:multiLevelType w:val="hybridMultilevel"/>
    <w:tmpl w:val="6A6E8EDE"/>
    <w:lvl w:ilvl="0" w:tplc="34920E92">
      <w:start w:val="5"/>
      <w:numFmt w:val="bullet"/>
      <w:lvlText w:val=""/>
      <w:lvlJc w:val="left"/>
      <w:pPr>
        <w:ind w:left="5376" w:hanging="360"/>
      </w:pPr>
      <w:rPr>
        <w:rFonts w:ascii="Symbol" w:eastAsiaTheme="minorHAnsi" w:hAnsi="Symbol" w:cs="Times New Roman" w:hint="default"/>
      </w:rPr>
    </w:lvl>
    <w:lvl w:ilvl="1" w:tplc="04190003" w:tentative="1">
      <w:start w:val="1"/>
      <w:numFmt w:val="bullet"/>
      <w:lvlText w:val="o"/>
      <w:lvlJc w:val="left"/>
      <w:pPr>
        <w:ind w:left="6096" w:hanging="360"/>
      </w:pPr>
      <w:rPr>
        <w:rFonts w:ascii="Courier New" w:hAnsi="Courier New" w:cs="Courier New" w:hint="default"/>
      </w:rPr>
    </w:lvl>
    <w:lvl w:ilvl="2" w:tplc="04190005" w:tentative="1">
      <w:start w:val="1"/>
      <w:numFmt w:val="bullet"/>
      <w:lvlText w:val=""/>
      <w:lvlJc w:val="left"/>
      <w:pPr>
        <w:ind w:left="6816" w:hanging="360"/>
      </w:pPr>
      <w:rPr>
        <w:rFonts w:ascii="Wingdings" w:hAnsi="Wingdings" w:hint="default"/>
      </w:rPr>
    </w:lvl>
    <w:lvl w:ilvl="3" w:tplc="04190001" w:tentative="1">
      <w:start w:val="1"/>
      <w:numFmt w:val="bullet"/>
      <w:lvlText w:val=""/>
      <w:lvlJc w:val="left"/>
      <w:pPr>
        <w:ind w:left="7536" w:hanging="360"/>
      </w:pPr>
      <w:rPr>
        <w:rFonts w:ascii="Symbol" w:hAnsi="Symbol" w:hint="default"/>
      </w:rPr>
    </w:lvl>
    <w:lvl w:ilvl="4" w:tplc="04190003" w:tentative="1">
      <w:start w:val="1"/>
      <w:numFmt w:val="bullet"/>
      <w:lvlText w:val="o"/>
      <w:lvlJc w:val="left"/>
      <w:pPr>
        <w:ind w:left="8256" w:hanging="360"/>
      </w:pPr>
      <w:rPr>
        <w:rFonts w:ascii="Courier New" w:hAnsi="Courier New" w:cs="Courier New" w:hint="default"/>
      </w:rPr>
    </w:lvl>
    <w:lvl w:ilvl="5" w:tplc="04190005" w:tentative="1">
      <w:start w:val="1"/>
      <w:numFmt w:val="bullet"/>
      <w:lvlText w:val=""/>
      <w:lvlJc w:val="left"/>
      <w:pPr>
        <w:ind w:left="8976" w:hanging="360"/>
      </w:pPr>
      <w:rPr>
        <w:rFonts w:ascii="Wingdings" w:hAnsi="Wingdings" w:hint="default"/>
      </w:rPr>
    </w:lvl>
    <w:lvl w:ilvl="6" w:tplc="04190001" w:tentative="1">
      <w:start w:val="1"/>
      <w:numFmt w:val="bullet"/>
      <w:lvlText w:val=""/>
      <w:lvlJc w:val="left"/>
      <w:pPr>
        <w:ind w:left="9696" w:hanging="360"/>
      </w:pPr>
      <w:rPr>
        <w:rFonts w:ascii="Symbol" w:hAnsi="Symbol" w:hint="default"/>
      </w:rPr>
    </w:lvl>
    <w:lvl w:ilvl="7" w:tplc="04190003" w:tentative="1">
      <w:start w:val="1"/>
      <w:numFmt w:val="bullet"/>
      <w:lvlText w:val="o"/>
      <w:lvlJc w:val="left"/>
      <w:pPr>
        <w:ind w:left="10416" w:hanging="360"/>
      </w:pPr>
      <w:rPr>
        <w:rFonts w:ascii="Courier New" w:hAnsi="Courier New" w:cs="Courier New" w:hint="default"/>
      </w:rPr>
    </w:lvl>
    <w:lvl w:ilvl="8" w:tplc="04190005" w:tentative="1">
      <w:start w:val="1"/>
      <w:numFmt w:val="bullet"/>
      <w:lvlText w:val=""/>
      <w:lvlJc w:val="left"/>
      <w:pPr>
        <w:ind w:left="111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C42"/>
    <w:rsid w:val="00065229"/>
    <w:rsid w:val="00071F85"/>
    <w:rsid w:val="000B3466"/>
    <w:rsid w:val="000B6F27"/>
    <w:rsid w:val="000F10EC"/>
    <w:rsid w:val="00291F0E"/>
    <w:rsid w:val="002932A7"/>
    <w:rsid w:val="00315517"/>
    <w:rsid w:val="003511E5"/>
    <w:rsid w:val="00363F9D"/>
    <w:rsid w:val="00377295"/>
    <w:rsid w:val="003E1B2C"/>
    <w:rsid w:val="00430ABD"/>
    <w:rsid w:val="00572E18"/>
    <w:rsid w:val="00575765"/>
    <w:rsid w:val="00650366"/>
    <w:rsid w:val="006F1E64"/>
    <w:rsid w:val="007005C4"/>
    <w:rsid w:val="00794531"/>
    <w:rsid w:val="007A2383"/>
    <w:rsid w:val="007F58F2"/>
    <w:rsid w:val="00805303"/>
    <w:rsid w:val="008A407C"/>
    <w:rsid w:val="008F0A48"/>
    <w:rsid w:val="00904173"/>
    <w:rsid w:val="00983095"/>
    <w:rsid w:val="009C1897"/>
    <w:rsid w:val="009F410E"/>
    <w:rsid w:val="00A234D4"/>
    <w:rsid w:val="00A55B00"/>
    <w:rsid w:val="00A707C2"/>
    <w:rsid w:val="00C6479D"/>
    <w:rsid w:val="00CB5E0F"/>
    <w:rsid w:val="00CD2928"/>
    <w:rsid w:val="00CF28BA"/>
    <w:rsid w:val="00D06ACF"/>
    <w:rsid w:val="00DA0C42"/>
    <w:rsid w:val="00DF5537"/>
    <w:rsid w:val="00E01B9E"/>
    <w:rsid w:val="00E30058"/>
    <w:rsid w:val="00E35866"/>
    <w:rsid w:val="00EB6850"/>
    <w:rsid w:val="00F106F5"/>
    <w:rsid w:val="00F12147"/>
    <w:rsid w:val="00F51BD2"/>
    <w:rsid w:val="00F84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E010B"/>
  <w15:chartTrackingRefBased/>
  <w15:docId w15:val="{9C5FDBAC-95FC-4C8C-905D-00506DB4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5B00"/>
    <w:rPr>
      <w:color w:val="0563C1" w:themeColor="hyperlink"/>
      <w:u w:val="single"/>
    </w:rPr>
  </w:style>
  <w:style w:type="character" w:styleId="a4">
    <w:name w:val="Unresolved Mention"/>
    <w:basedOn w:val="a0"/>
    <w:uiPriority w:val="99"/>
    <w:semiHidden/>
    <w:unhideWhenUsed/>
    <w:rsid w:val="00A55B00"/>
    <w:rPr>
      <w:color w:val="605E5C"/>
      <w:shd w:val="clear" w:color="auto" w:fill="E1DFDD"/>
    </w:rPr>
  </w:style>
  <w:style w:type="paragraph" w:styleId="a5">
    <w:name w:val="List Paragraph"/>
    <w:basedOn w:val="a"/>
    <w:uiPriority w:val="34"/>
    <w:qFormat/>
    <w:rsid w:val="00363F9D"/>
    <w:pPr>
      <w:ind w:left="720"/>
      <w:contextualSpacing/>
    </w:pPr>
  </w:style>
  <w:style w:type="paragraph" w:styleId="a6">
    <w:name w:val="Normal (Web)"/>
    <w:basedOn w:val="a"/>
    <w:uiPriority w:val="99"/>
    <w:semiHidden/>
    <w:unhideWhenUsed/>
    <w:rsid w:val="008053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671">
      <w:bodyDiv w:val="1"/>
      <w:marLeft w:val="0"/>
      <w:marRight w:val="0"/>
      <w:marTop w:val="0"/>
      <w:marBottom w:val="0"/>
      <w:divBdr>
        <w:top w:val="none" w:sz="0" w:space="0" w:color="auto"/>
        <w:left w:val="none" w:sz="0" w:space="0" w:color="auto"/>
        <w:bottom w:val="none" w:sz="0" w:space="0" w:color="auto"/>
        <w:right w:val="none" w:sz="0" w:space="0" w:color="auto"/>
      </w:divBdr>
    </w:div>
    <w:div w:id="733937797">
      <w:bodyDiv w:val="1"/>
      <w:marLeft w:val="0"/>
      <w:marRight w:val="0"/>
      <w:marTop w:val="0"/>
      <w:marBottom w:val="0"/>
      <w:divBdr>
        <w:top w:val="none" w:sz="0" w:space="0" w:color="auto"/>
        <w:left w:val="none" w:sz="0" w:space="0" w:color="auto"/>
        <w:bottom w:val="none" w:sz="0" w:space="0" w:color="auto"/>
        <w:right w:val="none" w:sz="0" w:space="0" w:color="auto"/>
      </w:divBdr>
    </w:div>
    <w:div w:id="1056006747">
      <w:bodyDiv w:val="1"/>
      <w:marLeft w:val="0"/>
      <w:marRight w:val="0"/>
      <w:marTop w:val="0"/>
      <w:marBottom w:val="0"/>
      <w:divBdr>
        <w:top w:val="none" w:sz="0" w:space="0" w:color="auto"/>
        <w:left w:val="none" w:sz="0" w:space="0" w:color="auto"/>
        <w:bottom w:val="none" w:sz="0" w:space="0" w:color="auto"/>
        <w:right w:val="none" w:sz="0" w:space="0" w:color="auto"/>
      </w:divBdr>
    </w:div>
    <w:div w:id="1159928685">
      <w:bodyDiv w:val="1"/>
      <w:marLeft w:val="0"/>
      <w:marRight w:val="0"/>
      <w:marTop w:val="0"/>
      <w:marBottom w:val="0"/>
      <w:divBdr>
        <w:top w:val="none" w:sz="0" w:space="0" w:color="auto"/>
        <w:left w:val="none" w:sz="0" w:space="0" w:color="auto"/>
        <w:bottom w:val="none" w:sz="0" w:space="0" w:color="auto"/>
        <w:right w:val="none" w:sz="0" w:space="0" w:color="auto"/>
      </w:divBdr>
    </w:div>
    <w:div w:id="1215507426">
      <w:bodyDiv w:val="1"/>
      <w:marLeft w:val="0"/>
      <w:marRight w:val="0"/>
      <w:marTop w:val="0"/>
      <w:marBottom w:val="0"/>
      <w:divBdr>
        <w:top w:val="none" w:sz="0" w:space="0" w:color="auto"/>
        <w:left w:val="none" w:sz="0" w:space="0" w:color="auto"/>
        <w:bottom w:val="none" w:sz="0" w:space="0" w:color="auto"/>
        <w:right w:val="none" w:sz="0" w:space="0" w:color="auto"/>
      </w:divBdr>
    </w:div>
    <w:div w:id="1266843003">
      <w:bodyDiv w:val="1"/>
      <w:marLeft w:val="0"/>
      <w:marRight w:val="0"/>
      <w:marTop w:val="0"/>
      <w:marBottom w:val="0"/>
      <w:divBdr>
        <w:top w:val="none" w:sz="0" w:space="0" w:color="auto"/>
        <w:left w:val="none" w:sz="0" w:space="0" w:color="auto"/>
        <w:bottom w:val="none" w:sz="0" w:space="0" w:color="auto"/>
        <w:right w:val="none" w:sz="0" w:space="0" w:color="auto"/>
      </w:divBdr>
    </w:div>
    <w:div w:id="1416241933">
      <w:bodyDiv w:val="1"/>
      <w:marLeft w:val="0"/>
      <w:marRight w:val="0"/>
      <w:marTop w:val="0"/>
      <w:marBottom w:val="0"/>
      <w:divBdr>
        <w:top w:val="none" w:sz="0" w:space="0" w:color="auto"/>
        <w:left w:val="none" w:sz="0" w:space="0" w:color="auto"/>
        <w:bottom w:val="none" w:sz="0" w:space="0" w:color="auto"/>
        <w:right w:val="none" w:sz="0" w:space="0" w:color="auto"/>
      </w:divBdr>
    </w:div>
    <w:div w:id="1470781760">
      <w:bodyDiv w:val="1"/>
      <w:marLeft w:val="0"/>
      <w:marRight w:val="0"/>
      <w:marTop w:val="0"/>
      <w:marBottom w:val="0"/>
      <w:divBdr>
        <w:top w:val="none" w:sz="0" w:space="0" w:color="auto"/>
        <w:left w:val="none" w:sz="0" w:space="0" w:color="auto"/>
        <w:bottom w:val="none" w:sz="0" w:space="0" w:color="auto"/>
        <w:right w:val="none" w:sz="0" w:space="0" w:color="auto"/>
      </w:divBdr>
    </w:div>
    <w:div w:id="1488938885">
      <w:bodyDiv w:val="1"/>
      <w:marLeft w:val="0"/>
      <w:marRight w:val="0"/>
      <w:marTop w:val="0"/>
      <w:marBottom w:val="0"/>
      <w:divBdr>
        <w:top w:val="none" w:sz="0" w:space="0" w:color="auto"/>
        <w:left w:val="none" w:sz="0" w:space="0" w:color="auto"/>
        <w:bottom w:val="none" w:sz="0" w:space="0" w:color="auto"/>
        <w:right w:val="none" w:sz="0" w:space="0" w:color="auto"/>
      </w:divBdr>
    </w:div>
    <w:div w:id="1804300829">
      <w:bodyDiv w:val="1"/>
      <w:marLeft w:val="0"/>
      <w:marRight w:val="0"/>
      <w:marTop w:val="0"/>
      <w:marBottom w:val="0"/>
      <w:divBdr>
        <w:top w:val="none" w:sz="0" w:space="0" w:color="auto"/>
        <w:left w:val="none" w:sz="0" w:space="0" w:color="auto"/>
        <w:bottom w:val="none" w:sz="0" w:space="0" w:color="auto"/>
        <w:right w:val="none" w:sz="0" w:space="0" w:color="auto"/>
      </w:divBdr>
    </w:div>
    <w:div w:id="205291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library.ru/item.asp?id=44439467" TargetMode="External"/><Relationship Id="rId26" Type="http://schemas.openxmlformats.org/officeDocument/2006/relationships/hyperlink" Target="https://msupress.com/catalogue/books/book/upravlenie-obrazovaniem-na-osnovanii-dannykh/" TargetMode="External"/><Relationship Id="rId21" Type="http://schemas.openxmlformats.org/officeDocument/2006/relationships/hyperlink" Target="https://www.elibrary.ru/item.asp?id=48998092" TargetMode="External"/><Relationship Id="rId34"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lib.kbsu.ru/Pages/SelectedNews.aspx?News_id=312"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elibrary.ru/item.asp?id=48998092"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ograms.gov.ru/" TargetMode="External"/><Relationship Id="rId24" Type="http://schemas.openxmlformats.org/officeDocument/2006/relationships/hyperlink" Target="https://dspace.kpfu.ru/xmlui/handle/net/175330" TargetMode="External"/><Relationship Id="rId32" Type="http://schemas.openxmlformats.org/officeDocument/2006/relationships/hyperlink" Target="https://&#1092;&#1076;&#1088;&#1086;.&#1088;&#1092;"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ppo.apkpro.ru/" TargetMode="External"/><Relationship Id="rId23" Type="http://schemas.openxmlformats.org/officeDocument/2006/relationships/hyperlink" Target="https://deff1.amursu.ru/about/news/V_nauchnuyu_biblioteku_AmGU_peredali_publikatsii_vypolnennye_po_metodologii_analiza_bolshikh_dannykh/"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1sep.edu.ru/" TargetMode="External"/><Relationship Id="rId19" Type="http://schemas.openxmlformats.org/officeDocument/2006/relationships/hyperlink" Target="http://www.elibrary.ru/item.asp?id=44439467"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po.mos.ru" TargetMode="External"/><Relationship Id="rId22" Type="http://schemas.openxmlformats.org/officeDocument/2006/relationships/image" Target="media/image9.png"/><Relationship Id="rId27" Type="http://schemas.openxmlformats.org/officeDocument/2006/relationships/hyperlink" Target="https://bigdata-edu.com/" TargetMode="External"/><Relationship Id="rId30" Type="http://schemas.openxmlformats.org/officeDocument/2006/relationships/image" Target="media/image12.jpeg"/><Relationship Id="rId35" Type="http://schemas.openxmlformats.org/officeDocument/2006/relationships/image" Target="media/image16.jpeg"/><Relationship Id="rId8" Type="http://schemas.openxmlformats.org/officeDocument/2006/relationships/hyperlink" Target="https://ru.eandsdjournal.or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1950</Words>
  <Characters>11121</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Агатова</dc:creator>
  <cp:keywords/>
  <dc:description/>
  <cp:lastModifiedBy>Ольга Агатова</cp:lastModifiedBy>
  <cp:revision>2</cp:revision>
  <cp:lastPrinted>2023-05-18T10:25:00Z</cp:lastPrinted>
  <dcterms:created xsi:type="dcterms:W3CDTF">2023-05-18T10:28:00Z</dcterms:created>
  <dcterms:modified xsi:type="dcterms:W3CDTF">2023-05-18T10:28:00Z</dcterms:modified>
</cp:coreProperties>
</file>